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999993" w14:textId="7D0F0697" w:rsidR="003B0593" w:rsidRPr="0048513F" w:rsidRDefault="006474E6" w:rsidP="003B0593">
      <w:pPr>
        <w:spacing w:line="480" w:lineRule="auto"/>
        <w:jc w:val="center"/>
        <w:rPr>
          <w:rFonts w:ascii="Times New Roman" w:hAnsi="Times New Roman" w:cs="Times New Roman"/>
          <w:b/>
          <w:sz w:val="28"/>
          <w:szCs w:val="28"/>
        </w:rPr>
      </w:pPr>
      <w:r w:rsidRPr="0048513F">
        <w:rPr>
          <w:rFonts w:ascii="Times New Roman" w:hAnsi="Times New Roman" w:cs="Times New Roman"/>
          <w:b/>
          <w:sz w:val="28"/>
          <w:szCs w:val="28"/>
        </w:rPr>
        <w:t>Lab#</w:t>
      </w:r>
      <w:r w:rsidR="007A554D">
        <w:rPr>
          <w:rFonts w:ascii="Times New Roman" w:hAnsi="Times New Roman" w:cs="Times New Roman"/>
          <w:b/>
          <w:sz w:val="28"/>
          <w:szCs w:val="28"/>
        </w:rPr>
        <w:t>3</w:t>
      </w:r>
      <w:r w:rsidRPr="0048513F">
        <w:rPr>
          <w:rFonts w:ascii="Times New Roman" w:hAnsi="Times New Roman" w:cs="Times New Roman"/>
          <w:b/>
          <w:sz w:val="28"/>
          <w:szCs w:val="28"/>
        </w:rPr>
        <w:t xml:space="preserve">- </w:t>
      </w:r>
      <w:r w:rsidR="00434277">
        <w:rPr>
          <w:rFonts w:ascii="Times New Roman" w:hAnsi="Times New Roman" w:cs="Times New Roman"/>
          <w:b/>
          <w:sz w:val="28"/>
          <w:szCs w:val="28"/>
        </w:rPr>
        <w:t>Analysis of Carbon Steel (1018) Weld Fusion Zones and HAZ</w:t>
      </w:r>
      <w:bookmarkStart w:id="0" w:name="_GoBack"/>
      <w:bookmarkEnd w:id="0"/>
    </w:p>
    <w:p w14:paraId="0AA5D2DE" w14:textId="77777777" w:rsidR="006474E6" w:rsidRDefault="006474E6" w:rsidP="006474E6">
      <w:pPr>
        <w:spacing w:line="480" w:lineRule="auto"/>
        <w:jc w:val="center"/>
        <w:rPr>
          <w:rFonts w:ascii="Times New Roman" w:hAnsi="Times New Roman" w:cs="Times New Roman"/>
          <w:sz w:val="24"/>
          <w:szCs w:val="24"/>
        </w:rPr>
      </w:pPr>
      <w:r>
        <w:rPr>
          <w:rFonts w:ascii="Times New Roman" w:hAnsi="Times New Roman" w:cs="Times New Roman"/>
          <w:sz w:val="24"/>
          <w:szCs w:val="24"/>
        </w:rPr>
        <w:t>Edward McGarry</w:t>
      </w:r>
    </w:p>
    <w:p w14:paraId="169756CF" w14:textId="77777777" w:rsidR="006474E6" w:rsidRDefault="00434277" w:rsidP="006474E6">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r w:rsidR="006474E6">
        <w:rPr>
          <w:rFonts w:ascii="Times New Roman" w:hAnsi="Times New Roman" w:cs="Times New Roman"/>
          <w:sz w:val="24"/>
          <w:szCs w:val="24"/>
        </w:rPr>
        <w:t>/</w:t>
      </w:r>
      <w:r>
        <w:rPr>
          <w:rFonts w:ascii="Times New Roman" w:hAnsi="Times New Roman" w:cs="Times New Roman"/>
          <w:sz w:val="24"/>
          <w:szCs w:val="24"/>
        </w:rPr>
        <w:t>29</w:t>
      </w:r>
      <w:r w:rsidR="006474E6">
        <w:rPr>
          <w:rFonts w:ascii="Times New Roman" w:hAnsi="Times New Roman" w:cs="Times New Roman"/>
          <w:sz w:val="24"/>
          <w:szCs w:val="24"/>
        </w:rPr>
        <w:t>/2019</w:t>
      </w:r>
    </w:p>
    <w:p w14:paraId="46E9F39A" w14:textId="77777777" w:rsidR="006474E6" w:rsidRDefault="006474E6" w:rsidP="006474E6">
      <w:pPr>
        <w:spacing w:line="480" w:lineRule="auto"/>
        <w:jc w:val="center"/>
        <w:rPr>
          <w:rFonts w:ascii="Times New Roman" w:hAnsi="Times New Roman" w:cs="Times New Roman"/>
          <w:sz w:val="24"/>
          <w:szCs w:val="24"/>
        </w:rPr>
      </w:pPr>
      <w:r>
        <w:rPr>
          <w:rFonts w:ascii="Times New Roman" w:hAnsi="Times New Roman" w:cs="Times New Roman"/>
          <w:sz w:val="24"/>
          <w:szCs w:val="24"/>
        </w:rPr>
        <w:t>Alec Anderson, Colin Arbuthnot, Garrett Marlowe</w:t>
      </w:r>
    </w:p>
    <w:p w14:paraId="183341D3" w14:textId="77777777" w:rsidR="006474E6" w:rsidRDefault="006474E6" w:rsidP="006474E6">
      <w:pPr>
        <w:spacing w:line="480" w:lineRule="auto"/>
        <w:jc w:val="center"/>
        <w:rPr>
          <w:rFonts w:ascii="Times New Roman" w:hAnsi="Times New Roman" w:cs="Times New Roman"/>
          <w:b/>
          <w:sz w:val="24"/>
          <w:szCs w:val="24"/>
        </w:rPr>
      </w:pPr>
      <w:r>
        <w:rPr>
          <w:rFonts w:ascii="Times New Roman" w:hAnsi="Times New Roman" w:cs="Times New Roman"/>
          <w:sz w:val="24"/>
          <w:szCs w:val="24"/>
        </w:rPr>
        <w:t>MSE3333 Thursday 3p.m.</w:t>
      </w:r>
    </w:p>
    <w:p w14:paraId="0170FE31" w14:textId="77777777" w:rsidR="00085606" w:rsidRDefault="0004407A"/>
    <w:p w14:paraId="66D45CAA" w14:textId="77777777" w:rsidR="00434277" w:rsidRDefault="00434277"/>
    <w:p w14:paraId="7BF3CECE" w14:textId="77777777" w:rsidR="00434277" w:rsidRDefault="00434277"/>
    <w:p w14:paraId="5351B377" w14:textId="77777777" w:rsidR="00434277" w:rsidRDefault="00434277"/>
    <w:p w14:paraId="005EB52D" w14:textId="77777777" w:rsidR="00434277" w:rsidRDefault="00434277"/>
    <w:p w14:paraId="4C5923C3" w14:textId="77777777" w:rsidR="00434277" w:rsidRDefault="00434277"/>
    <w:p w14:paraId="12BDD453" w14:textId="77777777" w:rsidR="00434277" w:rsidRDefault="00434277"/>
    <w:p w14:paraId="178725E8" w14:textId="77777777" w:rsidR="00434277" w:rsidRDefault="00434277"/>
    <w:p w14:paraId="36C60023" w14:textId="77777777" w:rsidR="00434277" w:rsidRDefault="00434277"/>
    <w:p w14:paraId="650003CC" w14:textId="77777777" w:rsidR="00434277" w:rsidRDefault="00434277"/>
    <w:p w14:paraId="4C9E9515" w14:textId="77777777" w:rsidR="00434277" w:rsidRDefault="00434277"/>
    <w:p w14:paraId="7ACA16A6" w14:textId="77777777" w:rsidR="00434277" w:rsidRDefault="00434277"/>
    <w:p w14:paraId="35D3DE35" w14:textId="77777777" w:rsidR="00434277" w:rsidRDefault="00434277"/>
    <w:p w14:paraId="1C00737E" w14:textId="77777777" w:rsidR="00434277" w:rsidRDefault="00434277"/>
    <w:p w14:paraId="585B7340" w14:textId="77777777" w:rsidR="00434277" w:rsidRDefault="00434277"/>
    <w:p w14:paraId="47614D38" w14:textId="77777777" w:rsidR="00434277" w:rsidRDefault="00434277"/>
    <w:p w14:paraId="79D71D34" w14:textId="77777777" w:rsidR="00B55A18" w:rsidRDefault="00B55A18"/>
    <w:p w14:paraId="7AE9B779" w14:textId="77777777" w:rsidR="001C4603" w:rsidRDefault="001C4603">
      <w:pPr>
        <w:rPr>
          <w:b/>
          <w:sz w:val="24"/>
          <w:szCs w:val="24"/>
        </w:rPr>
      </w:pPr>
    </w:p>
    <w:p w14:paraId="2A5D8767" w14:textId="77777777" w:rsidR="001C4603" w:rsidRDefault="001C4603">
      <w:pPr>
        <w:rPr>
          <w:b/>
          <w:sz w:val="24"/>
          <w:szCs w:val="24"/>
        </w:rPr>
      </w:pPr>
    </w:p>
    <w:p w14:paraId="2E19D2FF" w14:textId="77777777" w:rsidR="001C4603" w:rsidRDefault="001C4603">
      <w:pPr>
        <w:rPr>
          <w:b/>
          <w:sz w:val="24"/>
          <w:szCs w:val="24"/>
        </w:rPr>
      </w:pPr>
    </w:p>
    <w:p w14:paraId="28EA8442" w14:textId="56F0C99D" w:rsidR="00434277" w:rsidRDefault="00434277">
      <w:pPr>
        <w:rPr>
          <w:b/>
          <w:sz w:val="24"/>
          <w:szCs w:val="24"/>
        </w:rPr>
      </w:pPr>
      <w:r w:rsidRPr="00434277">
        <w:rPr>
          <w:b/>
          <w:sz w:val="24"/>
          <w:szCs w:val="24"/>
        </w:rPr>
        <w:lastRenderedPageBreak/>
        <w:t>Abstract</w:t>
      </w:r>
    </w:p>
    <w:p w14:paraId="6E7376A8" w14:textId="6AC39776" w:rsidR="00247D61" w:rsidRDefault="00247D61" w:rsidP="00302F17">
      <w:pPr>
        <w:spacing w:line="480" w:lineRule="auto"/>
        <w:rPr>
          <w:rFonts w:ascii="Times New Roman" w:hAnsi="Times New Roman" w:cs="Times New Roman"/>
          <w:sz w:val="24"/>
          <w:szCs w:val="24"/>
        </w:rPr>
      </w:pPr>
      <w:r>
        <w:rPr>
          <w:rFonts w:ascii="Times New Roman" w:hAnsi="Times New Roman" w:cs="Times New Roman"/>
          <w:sz w:val="24"/>
          <w:szCs w:val="24"/>
        </w:rPr>
        <w:tab/>
      </w:r>
      <w:r w:rsidR="002E31FE">
        <w:rPr>
          <w:rFonts w:ascii="Times New Roman" w:hAnsi="Times New Roman" w:cs="Times New Roman"/>
          <w:sz w:val="24"/>
          <w:szCs w:val="24"/>
        </w:rPr>
        <w:t xml:space="preserve">The objectives for this experiment are to </w:t>
      </w:r>
      <w:r w:rsidR="00CE441D">
        <w:rPr>
          <w:rFonts w:ascii="Times New Roman" w:hAnsi="Times New Roman" w:cs="Times New Roman"/>
          <w:sz w:val="24"/>
          <w:szCs w:val="24"/>
        </w:rPr>
        <w:t>learn how different filler metals impact the fusion zone</w:t>
      </w:r>
      <w:r w:rsidR="00E36949">
        <w:rPr>
          <w:rFonts w:ascii="Times New Roman" w:hAnsi="Times New Roman" w:cs="Times New Roman"/>
          <w:sz w:val="24"/>
          <w:szCs w:val="24"/>
        </w:rPr>
        <w:t xml:space="preserve"> of their weld</w:t>
      </w:r>
      <w:r w:rsidR="002C10E8">
        <w:rPr>
          <w:rFonts w:ascii="Times New Roman" w:hAnsi="Times New Roman" w:cs="Times New Roman"/>
          <w:sz w:val="24"/>
          <w:szCs w:val="24"/>
        </w:rPr>
        <w:t xml:space="preserve">, their impact on </w:t>
      </w:r>
      <w:r w:rsidR="00DE7061">
        <w:rPr>
          <w:rFonts w:ascii="Times New Roman" w:hAnsi="Times New Roman" w:cs="Times New Roman"/>
          <w:sz w:val="24"/>
          <w:szCs w:val="24"/>
        </w:rPr>
        <w:t>mechanical properties</w:t>
      </w:r>
      <w:r w:rsidR="00DA7BF1">
        <w:rPr>
          <w:rFonts w:ascii="Times New Roman" w:hAnsi="Times New Roman" w:cs="Times New Roman"/>
          <w:sz w:val="24"/>
          <w:szCs w:val="24"/>
        </w:rPr>
        <w:t xml:space="preserve"> of the weld</w:t>
      </w:r>
      <w:r w:rsidR="00DE7061">
        <w:rPr>
          <w:rFonts w:ascii="Times New Roman" w:hAnsi="Times New Roman" w:cs="Times New Roman"/>
          <w:sz w:val="24"/>
          <w:szCs w:val="24"/>
        </w:rPr>
        <w:t xml:space="preserve">, and the </w:t>
      </w:r>
      <w:r w:rsidR="00C12EA4">
        <w:rPr>
          <w:rFonts w:ascii="Times New Roman" w:hAnsi="Times New Roman" w:cs="Times New Roman"/>
          <w:sz w:val="24"/>
          <w:szCs w:val="24"/>
        </w:rPr>
        <w:t>effect of welding on the heat affected zone, or HAZ.</w:t>
      </w:r>
      <w:r w:rsidR="00DA7BF1">
        <w:rPr>
          <w:rFonts w:ascii="Times New Roman" w:hAnsi="Times New Roman" w:cs="Times New Roman"/>
          <w:sz w:val="24"/>
          <w:szCs w:val="24"/>
        </w:rPr>
        <w:t xml:space="preserve"> The E6010 electrode</w:t>
      </w:r>
      <w:r w:rsidR="0058738E">
        <w:rPr>
          <w:rFonts w:ascii="Times New Roman" w:hAnsi="Times New Roman" w:cs="Times New Roman"/>
          <w:sz w:val="24"/>
          <w:szCs w:val="24"/>
        </w:rPr>
        <w:t xml:space="preserve"> has an aggressive arc which leads to deep penetration</w:t>
      </w:r>
      <w:r w:rsidR="004211C1">
        <w:rPr>
          <w:rFonts w:ascii="Times New Roman" w:hAnsi="Times New Roman" w:cs="Times New Roman"/>
          <w:sz w:val="24"/>
          <w:szCs w:val="24"/>
        </w:rPr>
        <w:t xml:space="preserve">, while the E7018 electrode </w:t>
      </w:r>
      <w:r w:rsidR="001229F0">
        <w:rPr>
          <w:rFonts w:ascii="Times New Roman" w:hAnsi="Times New Roman" w:cs="Times New Roman"/>
          <w:sz w:val="24"/>
          <w:szCs w:val="24"/>
        </w:rPr>
        <w:t xml:space="preserve">demonstrates </w:t>
      </w:r>
      <w:r w:rsidR="00302F17">
        <w:rPr>
          <w:rFonts w:ascii="Times New Roman" w:hAnsi="Times New Roman" w:cs="Times New Roman"/>
          <w:sz w:val="24"/>
          <w:szCs w:val="24"/>
        </w:rPr>
        <w:t>a higher toughness and tensile strength.</w:t>
      </w:r>
      <w:r w:rsidR="003314C7">
        <w:rPr>
          <w:rFonts w:ascii="Times New Roman" w:hAnsi="Times New Roman" w:cs="Times New Roman"/>
          <w:sz w:val="24"/>
          <w:szCs w:val="24"/>
        </w:rPr>
        <w:t xml:space="preserve"> The E6010 forms more pearlite in its fusion zone compared to the E7018</w:t>
      </w:r>
      <w:r w:rsidR="00E35C52">
        <w:rPr>
          <w:rFonts w:ascii="Times New Roman" w:hAnsi="Times New Roman" w:cs="Times New Roman"/>
          <w:sz w:val="24"/>
          <w:szCs w:val="24"/>
        </w:rPr>
        <w:t>. This is</w:t>
      </w:r>
      <w:r w:rsidR="00134B17">
        <w:rPr>
          <w:rFonts w:ascii="Times New Roman" w:hAnsi="Times New Roman" w:cs="Times New Roman"/>
          <w:sz w:val="24"/>
          <w:szCs w:val="24"/>
        </w:rPr>
        <w:t xml:space="preserve"> due to a higher carbon </w:t>
      </w:r>
      <w:r w:rsidR="00EE0226">
        <w:rPr>
          <w:rFonts w:ascii="Times New Roman" w:hAnsi="Times New Roman" w:cs="Times New Roman"/>
          <w:sz w:val="24"/>
          <w:szCs w:val="24"/>
        </w:rPr>
        <w:t>content;</w:t>
      </w:r>
      <w:r w:rsidR="00134B17">
        <w:rPr>
          <w:rFonts w:ascii="Times New Roman" w:hAnsi="Times New Roman" w:cs="Times New Roman"/>
          <w:sz w:val="24"/>
          <w:szCs w:val="24"/>
        </w:rPr>
        <w:t xml:space="preserve"> </w:t>
      </w:r>
      <w:r w:rsidR="00F86214">
        <w:rPr>
          <w:rFonts w:ascii="Times New Roman" w:hAnsi="Times New Roman" w:cs="Times New Roman"/>
          <w:sz w:val="24"/>
          <w:szCs w:val="24"/>
        </w:rPr>
        <w:t>however,</w:t>
      </w:r>
      <w:r w:rsidR="00134B17">
        <w:rPr>
          <w:rFonts w:ascii="Times New Roman" w:hAnsi="Times New Roman" w:cs="Times New Roman"/>
          <w:sz w:val="24"/>
          <w:szCs w:val="24"/>
        </w:rPr>
        <w:t xml:space="preserve"> the addition of </w:t>
      </w:r>
      <w:r w:rsidR="00E35C52">
        <w:rPr>
          <w:rFonts w:ascii="Times New Roman" w:hAnsi="Times New Roman" w:cs="Times New Roman"/>
          <w:sz w:val="24"/>
          <w:szCs w:val="24"/>
        </w:rPr>
        <w:t xml:space="preserve">alloying elements makes the E7018 fusion zone harder, with a hardness of </w:t>
      </w:r>
      <w:r w:rsidR="00EE40A0">
        <w:rPr>
          <w:rFonts w:ascii="Times New Roman" w:hAnsi="Times New Roman" w:cs="Times New Roman"/>
          <w:sz w:val="24"/>
          <w:szCs w:val="24"/>
        </w:rPr>
        <w:t>90.3 Rockwell B compared to the E6010</w:t>
      </w:r>
      <w:r w:rsidR="00F86214">
        <w:rPr>
          <w:rFonts w:ascii="Times New Roman" w:hAnsi="Times New Roman" w:cs="Times New Roman"/>
          <w:sz w:val="24"/>
          <w:szCs w:val="24"/>
        </w:rPr>
        <w:t>’</w:t>
      </w:r>
      <w:r w:rsidR="00EE40A0">
        <w:rPr>
          <w:rFonts w:ascii="Times New Roman" w:hAnsi="Times New Roman" w:cs="Times New Roman"/>
          <w:sz w:val="24"/>
          <w:szCs w:val="24"/>
        </w:rPr>
        <w:t xml:space="preserve">s 84 </w:t>
      </w:r>
      <w:r w:rsidR="00EE40A0">
        <w:rPr>
          <w:rFonts w:ascii="Times New Roman" w:hAnsi="Times New Roman" w:cs="Times New Roman"/>
          <w:sz w:val="24"/>
          <w:szCs w:val="24"/>
        </w:rPr>
        <w:t>Rockwell B</w:t>
      </w:r>
      <w:r w:rsidR="00EE40A0">
        <w:rPr>
          <w:rFonts w:ascii="Times New Roman" w:hAnsi="Times New Roman" w:cs="Times New Roman"/>
          <w:sz w:val="24"/>
          <w:szCs w:val="24"/>
        </w:rPr>
        <w:t xml:space="preserve">. </w:t>
      </w:r>
      <w:r w:rsidR="008F466C">
        <w:rPr>
          <w:rFonts w:ascii="Times New Roman" w:hAnsi="Times New Roman" w:cs="Times New Roman"/>
          <w:sz w:val="24"/>
          <w:szCs w:val="24"/>
        </w:rPr>
        <w:t xml:space="preserve">The E7018 forms acicular ferrite which makes the </w:t>
      </w:r>
      <w:r w:rsidR="00EE0226">
        <w:rPr>
          <w:rFonts w:ascii="Times New Roman" w:hAnsi="Times New Roman" w:cs="Times New Roman"/>
          <w:sz w:val="24"/>
          <w:szCs w:val="24"/>
        </w:rPr>
        <w:t xml:space="preserve">E7018 electrode perform 146ft.-lbs better on the Charpy V-notch test. </w:t>
      </w:r>
    </w:p>
    <w:p w14:paraId="47E09006" w14:textId="2E88153F" w:rsidR="00434277" w:rsidRPr="00426048" w:rsidRDefault="00426048" w:rsidP="00426048">
      <w:pPr>
        <w:spacing w:line="480" w:lineRule="auto"/>
        <w:ind w:firstLine="720"/>
        <w:rPr>
          <w:rFonts w:ascii="Times New Roman" w:hAnsi="Times New Roman" w:cs="Times New Roman"/>
          <w:sz w:val="24"/>
          <w:szCs w:val="24"/>
        </w:rPr>
      </w:pPr>
      <w:r>
        <w:rPr>
          <w:rFonts w:ascii="Times New Roman" w:hAnsi="Times New Roman" w:cs="Times New Roman"/>
          <w:sz w:val="24"/>
          <w:szCs w:val="24"/>
        </w:rPr>
        <w:t>As the peak temperature of the HAZ increased, the distance to the fusion zone decreased. The faster cooling rate of the HAZ closer to the fusion zone lead to harder microstructures</w:t>
      </w:r>
      <w:r w:rsidR="00E85CD5">
        <w:rPr>
          <w:rFonts w:ascii="Times New Roman" w:hAnsi="Times New Roman" w:cs="Times New Roman"/>
          <w:sz w:val="24"/>
          <w:szCs w:val="24"/>
        </w:rPr>
        <w:t xml:space="preserve"> forming</w:t>
      </w:r>
      <w:r>
        <w:rPr>
          <w:rFonts w:ascii="Times New Roman" w:hAnsi="Times New Roman" w:cs="Times New Roman"/>
          <w:sz w:val="24"/>
          <w:szCs w:val="24"/>
        </w:rPr>
        <w:t>. This means that</w:t>
      </w:r>
      <w:r w:rsidR="005D74E0">
        <w:rPr>
          <w:rFonts w:ascii="Times New Roman" w:hAnsi="Times New Roman" w:cs="Times New Roman"/>
          <w:sz w:val="24"/>
          <w:szCs w:val="24"/>
        </w:rPr>
        <w:t xml:space="preserve"> as </w:t>
      </w:r>
      <w:r w:rsidR="00BA1CA4">
        <w:rPr>
          <w:rFonts w:ascii="Times New Roman" w:hAnsi="Times New Roman" w:cs="Times New Roman"/>
          <w:sz w:val="24"/>
          <w:szCs w:val="24"/>
        </w:rPr>
        <w:t xml:space="preserve">distance </w:t>
      </w:r>
      <w:r w:rsidR="002618C3">
        <w:rPr>
          <w:rFonts w:ascii="Times New Roman" w:hAnsi="Times New Roman" w:cs="Times New Roman"/>
          <w:sz w:val="24"/>
          <w:szCs w:val="24"/>
        </w:rPr>
        <w:t xml:space="preserve">from the fusion line increases hardness decreases. </w:t>
      </w:r>
      <w:r>
        <w:rPr>
          <w:rFonts w:ascii="Times New Roman" w:hAnsi="Times New Roman" w:cs="Times New Roman"/>
          <w:sz w:val="24"/>
          <w:szCs w:val="24"/>
        </w:rPr>
        <w:t>This is can be seen in the Jominy end quench data as well as the microhardness traverse</w:t>
      </w:r>
      <w:r w:rsidR="003731E3">
        <w:rPr>
          <w:rFonts w:ascii="Times New Roman" w:hAnsi="Times New Roman" w:cs="Times New Roman"/>
          <w:sz w:val="24"/>
          <w:szCs w:val="24"/>
        </w:rPr>
        <w:t>.</w:t>
      </w:r>
    </w:p>
    <w:p w14:paraId="0D020AED" w14:textId="77777777" w:rsidR="00434277" w:rsidRDefault="00434277">
      <w:pPr>
        <w:rPr>
          <w:b/>
          <w:sz w:val="24"/>
          <w:szCs w:val="24"/>
        </w:rPr>
      </w:pPr>
    </w:p>
    <w:p w14:paraId="39CC072F" w14:textId="4C57D121" w:rsidR="00E67384" w:rsidRDefault="00434277" w:rsidP="005C44C0">
      <w:pPr>
        <w:tabs>
          <w:tab w:val="left" w:pos="2064"/>
        </w:tabs>
        <w:rPr>
          <w:b/>
          <w:sz w:val="24"/>
          <w:szCs w:val="24"/>
        </w:rPr>
      </w:pPr>
      <w:r>
        <w:rPr>
          <w:b/>
          <w:sz w:val="24"/>
          <w:szCs w:val="24"/>
        </w:rPr>
        <w:t>Introduction</w:t>
      </w:r>
    </w:p>
    <w:p w14:paraId="5FFEAA5D" w14:textId="7DBE6642" w:rsidR="00EB6B46" w:rsidRDefault="0016594C" w:rsidP="00A01632">
      <w:pPr>
        <w:tabs>
          <w:tab w:val="left" w:pos="2064"/>
        </w:tabs>
        <w:spacing w:line="480" w:lineRule="auto"/>
        <w:rPr>
          <w:rFonts w:ascii="Times New Roman" w:hAnsi="Times New Roman" w:cs="Times New Roman"/>
          <w:sz w:val="24"/>
          <w:szCs w:val="24"/>
        </w:rPr>
      </w:pPr>
      <w:r>
        <w:rPr>
          <w:rFonts w:ascii="Times New Roman" w:hAnsi="Times New Roman" w:cs="Times New Roman"/>
          <w:sz w:val="24"/>
          <w:szCs w:val="24"/>
        </w:rPr>
        <w:t xml:space="preserve">          The act of welding </w:t>
      </w:r>
      <w:r w:rsidR="00E35F52">
        <w:rPr>
          <w:rFonts w:ascii="Times New Roman" w:hAnsi="Times New Roman" w:cs="Times New Roman"/>
          <w:sz w:val="24"/>
          <w:szCs w:val="24"/>
        </w:rPr>
        <w:t>causes many changes in the</w:t>
      </w:r>
      <w:r w:rsidR="00115334">
        <w:rPr>
          <w:rFonts w:ascii="Times New Roman" w:hAnsi="Times New Roman" w:cs="Times New Roman"/>
          <w:sz w:val="24"/>
          <w:szCs w:val="24"/>
        </w:rPr>
        <w:t xml:space="preserve"> mechanical properties of the </w:t>
      </w:r>
      <w:r w:rsidR="002F5905">
        <w:rPr>
          <w:rFonts w:ascii="Times New Roman" w:hAnsi="Times New Roman" w:cs="Times New Roman"/>
          <w:sz w:val="24"/>
          <w:szCs w:val="24"/>
        </w:rPr>
        <w:t>surrounding base metal, and the weld itself can</w:t>
      </w:r>
      <w:r w:rsidR="00115334">
        <w:rPr>
          <w:rFonts w:ascii="Times New Roman" w:hAnsi="Times New Roman" w:cs="Times New Roman"/>
          <w:sz w:val="24"/>
          <w:szCs w:val="24"/>
        </w:rPr>
        <w:t xml:space="preserve"> </w:t>
      </w:r>
      <w:r w:rsidR="00C01CA4">
        <w:rPr>
          <w:rFonts w:ascii="Times New Roman" w:hAnsi="Times New Roman" w:cs="Times New Roman"/>
          <w:sz w:val="24"/>
          <w:szCs w:val="24"/>
        </w:rPr>
        <w:t>have different mechanical properties as well</w:t>
      </w:r>
      <w:r w:rsidR="00930FC5">
        <w:rPr>
          <w:rFonts w:ascii="Times New Roman" w:hAnsi="Times New Roman" w:cs="Times New Roman"/>
          <w:sz w:val="24"/>
          <w:szCs w:val="24"/>
        </w:rPr>
        <w:t xml:space="preserve"> </w:t>
      </w:r>
      <w:r w:rsidR="00E16441">
        <w:rPr>
          <w:rFonts w:ascii="Times New Roman" w:hAnsi="Times New Roman" w:cs="Times New Roman"/>
          <w:sz w:val="24"/>
          <w:szCs w:val="24"/>
        </w:rPr>
        <w:t>based on which filler metal w</w:t>
      </w:r>
      <w:r w:rsidR="00317935">
        <w:rPr>
          <w:rFonts w:ascii="Times New Roman" w:hAnsi="Times New Roman" w:cs="Times New Roman"/>
          <w:sz w:val="24"/>
          <w:szCs w:val="24"/>
        </w:rPr>
        <w:t>a</w:t>
      </w:r>
      <w:r w:rsidR="005E66BF">
        <w:rPr>
          <w:rFonts w:ascii="Times New Roman" w:hAnsi="Times New Roman" w:cs="Times New Roman"/>
          <w:sz w:val="24"/>
          <w:szCs w:val="24"/>
        </w:rPr>
        <w:t>s</w:t>
      </w:r>
      <w:r w:rsidR="00000722">
        <w:rPr>
          <w:rFonts w:ascii="Times New Roman" w:hAnsi="Times New Roman" w:cs="Times New Roman"/>
          <w:sz w:val="24"/>
          <w:szCs w:val="24"/>
        </w:rPr>
        <w:t xml:space="preserve"> </w:t>
      </w:r>
      <w:r w:rsidR="00E16441">
        <w:rPr>
          <w:rFonts w:ascii="Times New Roman" w:hAnsi="Times New Roman" w:cs="Times New Roman"/>
          <w:sz w:val="24"/>
          <w:szCs w:val="24"/>
        </w:rPr>
        <w:t>chosen.</w:t>
      </w:r>
      <w:r w:rsidR="00D82822">
        <w:rPr>
          <w:rFonts w:ascii="Times New Roman" w:hAnsi="Times New Roman" w:cs="Times New Roman"/>
          <w:sz w:val="24"/>
          <w:szCs w:val="24"/>
        </w:rPr>
        <w:t xml:space="preserve"> The purpose for this experiment is to </w:t>
      </w:r>
      <w:r w:rsidR="00D12733">
        <w:rPr>
          <w:rFonts w:ascii="Times New Roman" w:hAnsi="Times New Roman" w:cs="Times New Roman"/>
          <w:sz w:val="24"/>
          <w:szCs w:val="24"/>
        </w:rPr>
        <w:t xml:space="preserve">examine </w:t>
      </w:r>
      <w:r w:rsidR="00015080">
        <w:rPr>
          <w:rFonts w:ascii="Times New Roman" w:hAnsi="Times New Roman" w:cs="Times New Roman"/>
          <w:sz w:val="24"/>
          <w:szCs w:val="24"/>
        </w:rPr>
        <w:t>welds made with</w:t>
      </w:r>
      <w:r w:rsidR="00D12733">
        <w:rPr>
          <w:rFonts w:ascii="Times New Roman" w:hAnsi="Times New Roman" w:cs="Times New Roman"/>
          <w:sz w:val="24"/>
          <w:szCs w:val="24"/>
        </w:rPr>
        <w:t xml:space="preserve"> E6010 and E7018 electrode</w:t>
      </w:r>
      <w:r w:rsidR="00015080">
        <w:rPr>
          <w:rFonts w:ascii="Times New Roman" w:hAnsi="Times New Roman" w:cs="Times New Roman"/>
          <w:sz w:val="24"/>
          <w:szCs w:val="24"/>
        </w:rPr>
        <w:t xml:space="preserve">s. </w:t>
      </w:r>
      <w:r w:rsidR="005B620E">
        <w:rPr>
          <w:rFonts w:ascii="Times New Roman" w:hAnsi="Times New Roman" w:cs="Times New Roman"/>
          <w:sz w:val="24"/>
          <w:szCs w:val="24"/>
        </w:rPr>
        <w:t xml:space="preserve">The weld metal itself will be examined along with the </w:t>
      </w:r>
      <w:r w:rsidR="0070362C">
        <w:rPr>
          <w:rFonts w:ascii="Times New Roman" w:hAnsi="Times New Roman" w:cs="Times New Roman"/>
          <w:sz w:val="24"/>
          <w:szCs w:val="24"/>
        </w:rPr>
        <w:t>surrounding heat affected zone, or HAZ.</w:t>
      </w:r>
      <w:r w:rsidR="00D12733">
        <w:rPr>
          <w:rFonts w:ascii="Times New Roman" w:hAnsi="Times New Roman" w:cs="Times New Roman"/>
          <w:sz w:val="24"/>
          <w:szCs w:val="24"/>
        </w:rPr>
        <w:t xml:space="preserve"> </w:t>
      </w:r>
      <w:r w:rsidR="003D06C9">
        <w:rPr>
          <w:rFonts w:ascii="Times New Roman" w:hAnsi="Times New Roman" w:cs="Times New Roman"/>
          <w:sz w:val="24"/>
          <w:szCs w:val="24"/>
        </w:rPr>
        <w:t>The E6010</w:t>
      </w:r>
      <w:r w:rsidR="002C53D7">
        <w:rPr>
          <w:rFonts w:ascii="Times New Roman" w:hAnsi="Times New Roman" w:cs="Times New Roman"/>
          <w:sz w:val="24"/>
          <w:szCs w:val="24"/>
        </w:rPr>
        <w:t xml:space="preserve"> electrode</w:t>
      </w:r>
      <w:r w:rsidR="00E62471">
        <w:rPr>
          <w:rFonts w:ascii="Times New Roman" w:hAnsi="Times New Roman" w:cs="Times New Roman"/>
          <w:sz w:val="24"/>
          <w:szCs w:val="24"/>
        </w:rPr>
        <w:t xml:space="preserve"> has a tensile strength of at least 60ksi</w:t>
      </w:r>
      <w:r w:rsidR="005608F2">
        <w:rPr>
          <w:rFonts w:ascii="Times New Roman" w:hAnsi="Times New Roman" w:cs="Times New Roman"/>
          <w:sz w:val="24"/>
          <w:szCs w:val="24"/>
        </w:rPr>
        <w:t xml:space="preserve">, can be used in all positions, </w:t>
      </w:r>
      <w:r w:rsidR="006C20D6">
        <w:rPr>
          <w:rFonts w:ascii="Times New Roman" w:hAnsi="Times New Roman" w:cs="Times New Roman"/>
          <w:sz w:val="24"/>
          <w:szCs w:val="24"/>
        </w:rPr>
        <w:t xml:space="preserve">and creates an arc with </w:t>
      </w:r>
      <w:r w:rsidR="006C20D6">
        <w:rPr>
          <w:rFonts w:ascii="Times New Roman" w:hAnsi="Times New Roman" w:cs="Times New Roman"/>
          <w:sz w:val="24"/>
          <w:szCs w:val="24"/>
        </w:rPr>
        <w:lastRenderedPageBreak/>
        <w:t xml:space="preserve">deep </w:t>
      </w:r>
      <w:r w:rsidR="002C53D7">
        <w:rPr>
          <w:rFonts w:ascii="Times New Roman" w:hAnsi="Times New Roman" w:cs="Times New Roman"/>
          <w:sz w:val="24"/>
          <w:szCs w:val="24"/>
        </w:rPr>
        <w:t xml:space="preserve">penetration. The E7018 electrode </w:t>
      </w:r>
      <w:r w:rsidR="00181D5C">
        <w:rPr>
          <w:rFonts w:ascii="Times New Roman" w:hAnsi="Times New Roman" w:cs="Times New Roman"/>
          <w:sz w:val="24"/>
          <w:szCs w:val="24"/>
        </w:rPr>
        <w:t>has a tensile strength of at least 70ksi, can be used in all positions, and</w:t>
      </w:r>
      <w:r w:rsidR="00697855">
        <w:rPr>
          <w:rFonts w:ascii="Times New Roman" w:hAnsi="Times New Roman" w:cs="Times New Roman"/>
          <w:sz w:val="24"/>
          <w:szCs w:val="24"/>
        </w:rPr>
        <w:t xml:space="preserve"> has </w:t>
      </w:r>
      <w:r w:rsidR="008F2F19">
        <w:rPr>
          <w:rFonts w:ascii="Times New Roman" w:hAnsi="Times New Roman" w:cs="Times New Roman"/>
          <w:sz w:val="24"/>
          <w:szCs w:val="24"/>
        </w:rPr>
        <w:t>a higher deposition rate than the E6010 electrode. The biggest advantage of the E6010</w:t>
      </w:r>
      <w:r w:rsidR="00AC7261">
        <w:rPr>
          <w:rFonts w:ascii="Times New Roman" w:hAnsi="Times New Roman" w:cs="Times New Roman"/>
          <w:sz w:val="24"/>
          <w:szCs w:val="24"/>
        </w:rPr>
        <w:t xml:space="preserve"> electrode is the rapidly solidifying we</w:t>
      </w:r>
      <w:r w:rsidR="007E0BB2">
        <w:rPr>
          <w:rFonts w:ascii="Times New Roman" w:hAnsi="Times New Roman" w:cs="Times New Roman"/>
          <w:sz w:val="24"/>
          <w:szCs w:val="24"/>
        </w:rPr>
        <w:t xml:space="preserve">lds, and the forceful arc allows for </w:t>
      </w:r>
      <w:r w:rsidR="00F65FE8">
        <w:rPr>
          <w:rFonts w:ascii="Times New Roman" w:hAnsi="Times New Roman" w:cs="Times New Roman"/>
          <w:sz w:val="24"/>
          <w:szCs w:val="24"/>
        </w:rPr>
        <w:t>dirty metal to be welded on</w:t>
      </w:r>
      <w:r w:rsidR="00407794">
        <w:rPr>
          <w:rFonts w:ascii="Times New Roman" w:hAnsi="Times New Roman" w:cs="Times New Roman"/>
          <w:sz w:val="24"/>
          <w:szCs w:val="24"/>
        </w:rPr>
        <w:t xml:space="preserve"> while still forming quality welds. The E7018</w:t>
      </w:r>
      <w:r w:rsidR="006521CC">
        <w:rPr>
          <w:rFonts w:ascii="Times New Roman" w:hAnsi="Times New Roman" w:cs="Times New Roman"/>
          <w:sz w:val="24"/>
          <w:szCs w:val="24"/>
        </w:rPr>
        <w:t>’s biggest advantage is the fact that it reduces the chances of Hydrogen cracking</w:t>
      </w:r>
      <w:r w:rsidR="004D7FAE">
        <w:rPr>
          <w:rFonts w:ascii="Times New Roman" w:hAnsi="Times New Roman" w:cs="Times New Roman"/>
          <w:sz w:val="24"/>
          <w:szCs w:val="24"/>
        </w:rPr>
        <w:t>, so it is a good choice for</w:t>
      </w:r>
      <w:r w:rsidR="00742043">
        <w:rPr>
          <w:rFonts w:ascii="Times New Roman" w:hAnsi="Times New Roman" w:cs="Times New Roman"/>
          <w:sz w:val="24"/>
          <w:szCs w:val="24"/>
        </w:rPr>
        <w:t xml:space="preserve"> steels with a medium to high amount of carbon. </w:t>
      </w:r>
      <w:r w:rsidR="000777C2">
        <w:rPr>
          <w:rFonts w:ascii="Times New Roman" w:hAnsi="Times New Roman" w:cs="Times New Roman"/>
          <w:sz w:val="24"/>
          <w:szCs w:val="24"/>
        </w:rPr>
        <w:t xml:space="preserve">The </w:t>
      </w:r>
      <w:r w:rsidR="00676AFF">
        <w:rPr>
          <w:rFonts w:ascii="Times New Roman" w:hAnsi="Times New Roman" w:cs="Times New Roman"/>
          <w:sz w:val="24"/>
          <w:szCs w:val="24"/>
        </w:rPr>
        <w:t xml:space="preserve">E6010 electrode requires </w:t>
      </w:r>
      <w:r w:rsidR="00DA2848">
        <w:rPr>
          <w:rFonts w:ascii="Times New Roman" w:hAnsi="Times New Roman" w:cs="Times New Roman"/>
          <w:sz w:val="24"/>
          <w:szCs w:val="24"/>
        </w:rPr>
        <w:t>more skill to manipulate properly, and the E7018 requires a</w:t>
      </w:r>
      <w:r w:rsidR="00797B33">
        <w:rPr>
          <w:rFonts w:ascii="Times New Roman" w:hAnsi="Times New Roman" w:cs="Times New Roman"/>
          <w:sz w:val="24"/>
          <w:szCs w:val="24"/>
        </w:rPr>
        <w:t xml:space="preserve"> special oven to keep moisture</w:t>
      </w:r>
      <w:r w:rsidR="005F6129">
        <w:rPr>
          <w:rFonts w:ascii="Times New Roman" w:hAnsi="Times New Roman" w:cs="Times New Roman"/>
          <w:sz w:val="24"/>
          <w:szCs w:val="24"/>
        </w:rPr>
        <w:t xml:space="preserve"> out of the flux</w:t>
      </w:r>
      <w:r w:rsidR="00FF2B60">
        <w:rPr>
          <w:rFonts w:ascii="Times New Roman" w:hAnsi="Times New Roman" w:cs="Times New Roman"/>
          <w:sz w:val="24"/>
          <w:szCs w:val="24"/>
        </w:rPr>
        <w:t>, however the</w:t>
      </w:r>
      <w:r w:rsidR="00FB64AB">
        <w:rPr>
          <w:rFonts w:ascii="Times New Roman" w:hAnsi="Times New Roman" w:cs="Times New Roman"/>
          <w:sz w:val="24"/>
          <w:szCs w:val="24"/>
        </w:rPr>
        <w:t xml:space="preserve"> </w:t>
      </w:r>
      <w:r w:rsidR="00C358DA">
        <w:rPr>
          <w:rFonts w:ascii="Times New Roman" w:hAnsi="Times New Roman" w:cs="Times New Roman"/>
          <w:sz w:val="24"/>
          <w:szCs w:val="24"/>
        </w:rPr>
        <w:t>advantages of each</w:t>
      </w:r>
      <w:r w:rsidR="00FB64AB">
        <w:rPr>
          <w:rFonts w:ascii="Times New Roman" w:hAnsi="Times New Roman" w:cs="Times New Roman"/>
          <w:sz w:val="24"/>
          <w:szCs w:val="24"/>
        </w:rPr>
        <w:t xml:space="preserve"> far outweigh the</w:t>
      </w:r>
      <w:r w:rsidR="00C358DA">
        <w:rPr>
          <w:rFonts w:ascii="Times New Roman" w:hAnsi="Times New Roman" w:cs="Times New Roman"/>
          <w:sz w:val="24"/>
          <w:szCs w:val="24"/>
        </w:rPr>
        <w:t xml:space="preserve"> disadvantage</w:t>
      </w:r>
      <w:r w:rsidR="0002403C">
        <w:rPr>
          <w:rFonts w:ascii="Times New Roman" w:hAnsi="Times New Roman" w:cs="Times New Roman"/>
          <w:sz w:val="24"/>
          <w:szCs w:val="24"/>
        </w:rPr>
        <w:t>s.</w:t>
      </w:r>
    </w:p>
    <w:p w14:paraId="069BB241" w14:textId="1AEF1BEE" w:rsidR="00442B87" w:rsidRDefault="00374719" w:rsidP="00A01632">
      <w:pPr>
        <w:tabs>
          <w:tab w:val="left" w:pos="2064"/>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F708CF">
        <w:rPr>
          <w:rFonts w:ascii="Times New Roman" w:hAnsi="Times New Roman" w:cs="Times New Roman"/>
          <w:sz w:val="24"/>
          <w:szCs w:val="24"/>
        </w:rPr>
        <w:t>The E6010 electrode contains 0.12wt</w:t>
      </w:r>
      <w:r w:rsidR="00A82B6E">
        <w:rPr>
          <w:rFonts w:ascii="Times New Roman" w:hAnsi="Times New Roman" w:cs="Times New Roman"/>
          <w:sz w:val="24"/>
          <w:szCs w:val="24"/>
        </w:rPr>
        <w:t>.</w:t>
      </w:r>
      <w:r w:rsidR="00F708CF">
        <w:rPr>
          <w:rFonts w:ascii="Times New Roman" w:hAnsi="Times New Roman" w:cs="Times New Roman"/>
          <w:sz w:val="24"/>
          <w:szCs w:val="24"/>
        </w:rPr>
        <w:t xml:space="preserve">% </w:t>
      </w:r>
      <w:r w:rsidR="00A82B6E">
        <w:rPr>
          <w:rFonts w:ascii="Times New Roman" w:hAnsi="Times New Roman" w:cs="Times New Roman"/>
          <w:sz w:val="24"/>
          <w:szCs w:val="24"/>
        </w:rPr>
        <w:t>C, 0.28wt.% Mn,</w:t>
      </w:r>
      <w:r w:rsidR="00B8221E">
        <w:rPr>
          <w:rFonts w:ascii="Times New Roman" w:hAnsi="Times New Roman" w:cs="Times New Roman"/>
          <w:sz w:val="24"/>
          <w:szCs w:val="24"/>
        </w:rPr>
        <w:t xml:space="preserve"> 0.18wt.%Si. The E7018 electrode contains 0.</w:t>
      </w:r>
      <w:r w:rsidR="00F026DF">
        <w:rPr>
          <w:rFonts w:ascii="Times New Roman" w:hAnsi="Times New Roman" w:cs="Times New Roman"/>
          <w:sz w:val="24"/>
          <w:szCs w:val="24"/>
        </w:rPr>
        <w:t>045</w:t>
      </w:r>
      <w:r w:rsidR="00B8221E">
        <w:rPr>
          <w:rFonts w:ascii="Times New Roman" w:hAnsi="Times New Roman" w:cs="Times New Roman"/>
          <w:sz w:val="24"/>
          <w:szCs w:val="24"/>
        </w:rPr>
        <w:t xml:space="preserve">wt.% C, </w:t>
      </w:r>
      <w:r w:rsidR="00F026DF">
        <w:rPr>
          <w:rFonts w:ascii="Times New Roman" w:hAnsi="Times New Roman" w:cs="Times New Roman"/>
          <w:sz w:val="24"/>
          <w:szCs w:val="24"/>
        </w:rPr>
        <w:t>1.10</w:t>
      </w:r>
      <w:r w:rsidR="00B8221E">
        <w:rPr>
          <w:rFonts w:ascii="Times New Roman" w:hAnsi="Times New Roman" w:cs="Times New Roman"/>
          <w:sz w:val="24"/>
          <w:szCs w:val="24"/>
        </w:rPr>
        <w:t>wt.% Mn, 0.</w:t>
      </w:r>
      <w:r w:rsidR="00F026DF">
        <w:rPr>
          <w:rFonts w:ascii="Times New Roman" w:hAnsi="Times New Roman" w:cs="Times New Roman"/>
          <w:sz w:val="24"/>
          <w:szCs w:val="24"/>
        </w:rPr>
        <w:t>40</w:t>
      </w:r>
      <w:r w:rsidR="00B8221E">
        <w:rPr>
          <w:rFonts w:ascii="Times New Roman" w:hAnsi="Times New Roman" w:cs="Times New Roman"/>
          <w:sz w:val="24"/>
          <w:szCs w:val="24"/>
        </w:rPr>
        <w:t>wt.%Si</w:t>
      </w:r>
      <w:r w:rsidR="00F026DF">
        <w:rPr>
          <w:rFonts w:ascii="Times New Roman" w:hAnsi="Times New Roman" w:cs="Times New Roman"/>
          <w:sz w:val="24"/>
          <w:szCs w:val="24"/>
        </w:rPr>
        <w:t xml:space="preserve">. </w:t>
      </w:r>
      <w:r w:rsidR="00A82A96">
        <w:rPr>
          <w:rFonts w:ascii="Times New Roman" w:hAnsi="Times New Roman" w:cs="Times New Roman"/>
          <w:sz w:val="24"/>
          <w:szCs w:val="24"/>
        </w:rPr>
        <w:t>For a Charpy V-notch test a</w:t>
      </w:r>
      <w:r w:rsidR="003346B1">
        <w:rPr>
          <w:rFonts w:ascii="Times New Roman" w:hAnsi="Times New Roman" w:cs="Times New Roman"/>
          <w:sz w:val="24"/>
          <w:szCs w:val="24"/>
        </w:rPr>
        <w:t>t -20</w:t>
      </w:r>
      <w:r w:rsidR="00CD47E8">
        <w:rPr>
          <w:rFonts w:ascii="Times New Roman" w:hAnsi="Times New Roman" w:cs="Times New Roman"/>
          <w:sz w:val="24"/>
          <w:szCs w:val="24"/>
        </w:rPr>
        <w:t>℉</w:t>
      </w:r>
      <w:r w:rsidR="00A82A96">
        <w:rPr>
          <w:rFonts w:ascii="Times New Roman" w:hAnsi="Times New Roman" w:cs="Times New Roman"/>
          <w:sz w:val="24"/>
          <w:szCs w:val="24"/>
        </w:rPr>
        <w:t xml:space="preserve"> the E6010 electrode</w:t>
      </w:r>
      <w:r w:rsidR="007A64BD">
        <w:rPr>
          <w:rFonts w:ascii="Times New Roman" w:hAnsi="Times New Roman" w:cs="Times New Roman"/>
          <w:sz w:val="24"/>
          <w:szCs w:val="24"/>
        </w:rPr>
        <w:t xml:space="preserve"> had a toughness of 22</w:t>
      </w:r>
      <w:r w:rsidR="007F10FA">
        <w:rPr>
          <w:rFonts w:ascii="Times New Roman" w:hAnsi="Times New Roman" w:cs="Times New Roman"/>
          <w:sz w:val="24"/>
          <w:szCs w:val="24"/>
        </w:rPr>
        <w:t xml:space="preserve"> ft.-lbs. and the E7018 electrode had a toughness of 16</w:t>
      </w:r>
      <w:r w:rsidR="0013677C">
        <w:rPr>
          <w:rFonts w:ascii="Times New Roman" w:hAnsi="Times New Roman" w:cs="Times New Roman"/>
          <w:sz w:val="24"/>
          <w:szCs w:val="24"/>
        </w:rPr>
        <w:t>8</w:t>
      </w:r>
      <w:r w:rsidR="007F10FA">
        <w:rPr>
          <w:rFonts w:ascii="Times New Roman" w:hAnsi="Times New Roman" w:cs="Times New Roman"/>
          <w:sz w:val="24"/>
          <w:szCs w:val="24"/>
        </w:rPr>
        <w:t xml:space="preserve"> ft.-lbs. </w:t>
      </w:r>
      <w:r w:rsidR="0013677C">
        <w:rPr>
          <w:rFonts w:ascii="Times New Roman" w:hAnsi="Times New Roman" w:cs="Times New Roman"/>
          <w:sz w:val="24"/>
          <w:szCs w:val="24"/>
        </w:rPr>
        <w:t xml:space="preserve">The E7018 electrode </w:t>
      </w:r>
      <w:r w:rsidR="006D37C5">
        <w:rPr>
          <w:rFonts w:ascii="Times New Roman" w:hAnsi="Times New Roman" w:cs="Times New Roman"/>
          <w:sz w:val="24"/>
          <w:szCs w:val="24"/>
        </w:rPr>
        <w:t>has a higher tensile strength and higher degree of toughness than the E6010 electrode</w:t>
      </w:r>
      <w:r w:rsidR="00F02BE6">
        <w:rPr>
          <w:rFonts w:ascii="Times New Roman" w:hAnsi="Times New Roman" w:cs="Times New Roman"/>
          <w:sz w:val="24"/>
          <w:szCs w:val="24"/>
        </w:rPr>
        <w:t xml:space="preserve"> despite the E7018 electrode containing </w:t>
      </w:r>
      <w:r w:rsidR="005A01D9">
        <w:rPr>
          <w:rFonts w:ascii="Times New Roman" w:hAnsi="Times New Roman" w:cs="Times New Roman"/>
          <w:sz w:val="24"/>
          <w:szCs w:val="24"/>
        </w:rPr>
        <w:t>far less carbon</w:t>
      </w:r>
      <w:r w:rsidR="006869C7">
        <w:rPr>
          <w:rFonts w:ascii="Times New Roman" w:hAnsi="Times New Roman" w:cs="Times New Roman"/>
          <w:sz w:val="24"/>
          <w:szCs w:val="24"/>
        </w:rPr>
        <w:t xml:space="preserve">. The E7018 electrode has a higher tensile strength </w:t>
      </w:r>
      <w:r w:rsidR="00C54DD2">
        <w:rPr>
          <w:rFonts w:ascii="Times New Roman" w:hAnsi="Times New Roman" w:cs="Times New Roman"/>
          <w:sz w:val="24"/>
          <w:szCs w:val="24"/>
        </w:rPr>
        <w:t xml:space="preserve">than the E6010 </w:t>
      </w:r>
      <w:r w:rsidR="006869C7">
        <w:rPr>
          <w:rFonts w:ascii="Times New Roman" w:hAnsi="Times New Roman" w:cs="Times New Roman"/>
          <w:sz w:val="24"/>
          <w:szCs w:val="24"/>
        </w:rPr>
        <w:t xml:space="preserve">due to </w:t>
      </w:r>
      <w:r w:rsidR="00756014">
        <w:rPr>
          <w:rFonts w:ascii="Times New Roman" w:hAnsi="Times New Roman" w:cs="Times New Roman"/>
          <w:sz w:val="24"/>
          <w:szCs w:val="24"/>
        </w:rPr>
        <w:t xml:space="preserve">the higher </w:t>
      </w:r>
      <w:r w:rsidR="009652EA">
        <w:rPr>
          <w:rFonts w:ascii="Times New Roman" w:hAnsi="Times New Roman" w:cs="Times New Roman"/>
          <w:sz w:val="24"/>
          <w:szCs w:val="24"/>
        </w:rPr>
        <w:t>amounts of Mn and Si</w:t>
      </w:r>
      <w:r w:rsidR="00C54DD2">
        <w:rPr>
          <w:rFonts w:ascii="Times New Roman" w:hAnsi="Times New Roman" w:cs="Times New Roman"/>
          <w:sz w:val="24"/>
          <w:szCs w:val="24"/>
        </w:rPr>
        <w:t>. Mn and Si</w:t>
      </w:r>
      <w:r w:rsidR="00E70353">
        <w:rPr>
          <w:rFonts w:ascii="Times New Roman" w:hAnsi="Times New Roman" w:cs="Times New Roman"/>
          <w:sz w:val="24"/>
          <w:szCs w:val="24"/>
        </w:rPr>
        <w:t xml:space="preserve"> harden the weld metal</w:t>
      </w:r>
      <w:r w:rsidR="00745DCE">
        <w:rPr>
          <w:rFonts w:ascii="Times New Roman" w:hAnsi="Times New Roman" w:cs="Times New Roman"/>
          <w:sz w:val="24"/>
          <w:szCs w:val="24"/>
        </w:rPr>
        <w:t xml:space="preserve"> so that </w:t>
      </w:r>
      <w:r w:rsidR="000F2106">
        <w:rPr>
          <w:rFonts w:ascii="Times New Roman" w:hAnsi="Times New Roman" w:cs="Times New Roman"/>
          <w:sz w:val="24"/>
          <w:szCs w:val="24"/>
        </w:rPr>
        <w:t>the carbon content</w:t>
      </w:r>
      <w:r w:rsidR="00745DCE">
        <w:rPr>
          <w:rFonts w:ascii="Times New Roman" w:hAnsi="Times New Roman" w:cs="Times New Roman"/>
          <w:sz w:val="24"/>
          <w:szCs w:val="24"/>
        </w:rPr>
        <w:t xml:space="preserve"> can stay </w:t>
      </w:r>
      <w:r w:rsidR="000F2106">
        <w:rPr>
          <w:rFonts w:ascii="Times New Roman" w:hAnsi="Times New Roman" w:cs="Times New Roman"/>
          <w:sz w:val="24"/>
          <w:szCs w:val="24"/>
        </w:rPr>
        <w:t>low</w:t>
      </w:r>
      <w:r w:rsidR="00D65BE1">
        <w:rPr>
          <w:rFonts w:ascii="Times New Roman" w:hAnsi="Times New Roman" w:cs="Times New Roman"/>
          <w:sz w:val="24"/>
          <w:szCs w:val="24"/>
        </w:rPr>
        <w:t xml:space="preserve"> and still for a hard weld. This allows</w:t>
      </w:r>
      <w:r w:rsidR="000F2106">
        <w:rPr>
          <w:rFonts w:ascii="Times New Roman" w:hAnsi="Times New Roman" w:cs="Times New Roman"/>
          <w:sz w:val="24"/>
          <w:szCs w:val="24"/>
        </w:rPr>
        <w:t xml:space="preserve"> the other alloying elements to take full advantage</w:t>
      </w:r>
      <w:r w:rsidR="00A93A4C">
        <w:rPr>
          <w:rFonts w:ascii="Times New Roman" w:hAnsi="Times New Roman" w:cs="Times New Roman"/>
          <w:sz w:val="24"/>
          <w:szCs w:val="24"/>
        </w:rPr>
        <w:t xml:space="preserve"> of the lack of pearlite</w:t>
      </w:r>
      <w:r w:rsidR="000F2106">
        <w:rPr>
          <w:rFonts w:ascii="Times New Roman" w:hAnsi="Times New Roman" w:cs="Times New Roman"/>
          <w:sz w:val="24"/>
          <w:szCs w:val="24"/>
        </w:rPr>
        <w:t xml:space="preserve"> and form as much </w:t>
      </w:r>
      <w:r w:rsidR="00AC7633">
        <w:rPr>
          <w:rFonts w:ascii="Times New Roman" w:hAnsi="Times New Roman" w:cs="Times New Roman"/>
          <w:sz w:val="24"/>
          <w:szCs w:val="24"/>
        </w:rPr>
        <w:t>acicular ferrite as possible.</w:t>
      </w:r>
      <w:r w:rsidR="00A93A4C">
        <w:rPr>
          <w:rFonts w:ascii="Times New Roman" w:hAnsi="Times New Roman" w:cs="Times New Roman"/>
          <w:sz w:val="24"/>
          <w:szCs w:val="24"/>
        </w:rPr>
        <w:t xml:space="preserve"> Acicular ferrite </w:t>
      </w:r>
      <w:r w:rsidR="00442B87">
        <w:rPr>
          <w:rFonts w:ascii="Times New Roman" w:hAnsi="Times New Roman" w:cs="Times New Roman"/>
          <w:sz w:val="24"/>
          <w:szCs w:val="24"/>
        </w:rPr>
        <w:t>is ferrite</w:t>
      </w:r>
      <w:r w:rsidR="00DD611D">
        <w:rPr>
          <w:rFonts w:ascii="Times New Roman" w:hAnsi="Times New Roman" w:cs="Times New Roman"/>
          <w:sz w:val="24"/>
          <w:szCs w:val="24"/>
        </w:rPr>
        <w:t xml:space="preserve"> but with a length-to-width ration of less than 3:1.</w:t>
      </w:r>
    </w:p>
    <w:p w14:paraId="4FF898BA" w14:textId="783BB9F7" w:rsidR="005E66BF" w:rsidRDefault="005E66BF" w:rsidP="00A01632">
      <w:pPr>
        <w:tabs>
          <w:tab w:val="left" w:pos="2064"/>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8F33D1">
        <w:rPr>
          <w:rFonts w:ascii="Times New Roman" w:hAnsi="Times New Roman" w:cs="Times New Roman"/>
          <w:sz w:val="24"/>
          <w:szCs w:val="24"/>
        </w:rPr>
        <w:t xml:space="preserve">The microstructure of a weld depends heavily on </w:t>
      </w:r>
      <w:r w:rsidR="000A6039">
        <w:rPr>
          <w:rFonts w:ascii="Times New Roman" w:hAnsi="Times New Roman" w:cs="Times New Roman"/>
          <w:sz w:val="24"/>
          <w:szCs w:val="24"/>
        </w:rPr>
        <w:t xml:space="preserve">the composition of the base metal, </w:t>
      </w:r>
      <w:r w:rsidR="00D35A66">
        <w:rPr>
          <w:rFonts w:ascii="Times New Roman" w:hAnsi="Times New Roman" w:cs="Times New Roman"/>
          <w:sz w:val="24"/>
          <w:szCs w:val="24"/>
        </w:rPr>
        <w:t>and</w:t>
      </w:r>
      <w:r w:rsidR="000A6039">
        <w:rPr>
          <w:rFonts w:ascii="Times New Roman" w:hAnsi="Times New Roman" w:cs="Times New Roman"/>
          <w:sz w:val="24"/>
          <w:szCs w:val="24"/>
        </w:rPr>
        <w:t xml:space="preserve"> the chemical composition of the filler metal. </w:t>
      </w:r>
      <w:r w:rsidR="0050502E">
        <w:rPr>
          <w:rFonts w:ascii="Times New Roman" w:hAnsi="Times New Roman" w:cs="Times New Roman"/>
          <w:sz w:val="24"/>
          <w:szCs w:val="24"/>
        </w:rPr>
        <w:t xml:space="preserve">In this experiment a base metal of </w:t>
      </w:r>
      <w:r w:rsidR="00D35A66">
        <w:rPr>
          <w:rFonts w:ascii="Times New Roman" w:hAnsi="Times New Roman" w:cs="Times New Roman"/>
          <w:sz w:val="24"/>
          <w:szCs w:val="24"/>
        </w:rPr>
        <w:t>1018 steel was selected</w:t>
      </w:r>
      <w:r w:rsidR="008C77F7">
        <w:rPr>
          <w:rFonts w:ascii="Times New Roman" w:hAnsi="Times New Roman" w:cs="Times New Roman"/>
          <w:sz w:val="24"/>
          <w:szCs w:val="24"/>
        </w:rPr>
        <w:t xml:space="preserve"> for its relatively low carbon content so that the </w:t>
      </w:r>
      <w:r w:rsidR="00827168">
        <w:rPr>
          <w:rFonts w:ascii="Times New Roman" w:hAnsi="Times New Roman" w:cs="Times New Roman"/>
          <w:sz w:val="24"/>
          <w:szCs w:val="24"/>
        </w:rPr>
        <w:t>effects</w:t>
      </w:r>
      <w:r w:rsidR="00916726">
        <w:rPr>
          <w:rFonts w:ascii="Times New Roman" w:hAnsi="Times New Roman" w:cs="Times New Roman"/>
          <w:sz w:val="24"/>
          <w:szCs w:val="24"/>
        </w:rPr>
        <w:t xml:space="preserve"> of the filler metals </w:t>
      </w:r>
      <w:r w:rsidR="002E02FB">
        <w:rPr>
          <w:rFonts w:ascii="Times New Roman" w:hAnsi="Times New Roman" w:cs="Times New Roman"/>
          <w:sz w:val="24"/>
          <w:szCs w:val="24"/>
        </w:rPr>
        <w:t xml:space="preserve">on the fusion zone </w:t>
      </w:r>
      <w:r w:rsidR="006155AF">
        <w:rPr>
          <w:rFonts w:ascii="Times New Roman" w:hAnsi="Times New Roman" w:cs="Times New Roman"/>
          <w:sz w:val="24"/>
          <w:szCs w:val="24"/>
        </w:rPr>
        <w:t xml:space="preserve">are more easily visible. </w:t>
      </w:r>
      <w:r w:rsidR="002E02FB">
        <w:rPr>
          <w:rFonts w:ascii="Times New Roman" w:hAnsi="Times New Roman" w:cs="Times New Roman"/>
          <w:sz w:val="24"/>
          <w:szCs w:val="24"/>
        </w:rPr>
        <w:t xml:space="preserve">An </w:t>
      </w:r>
      <w:r w:rsidR="000E1B22">
        <w:rPr>
          <w:rFonts w:ascii="Times New Roman" w:hAnsi="Times New Roman" w:cs="Times New Roman"/>
          <w:sz w:val="24"/>
          <w:szCs w:val="24"/>
        </w:rPr>
        <w:t xml:space="preserve">E6010 </w:t>
      </w:r>
      <w:r w:rsidR="002E02FB">
        <w:rPr>
          <w:rFonts w:ascii="Times New Roman" w:hAnsi="Times New Roman" w:cs="Times New Roman"/>
          <w:sz w:val="24"/>
          <w:szCs w:val="24"/>
        </w:rPr>
        <w:t>electrode</w:t>
      </w:r>
      <w:r w:rsidR="00CB2EBA">
        <w:rPr>
          <w:rFonts w:ascii="Times New Roman" w:hAnsi="Times New Roman" w:cs="Times New Roman"/>
          <w:sz w:val="24"/>
          <w:szCs w:val="24"/>
        </w:rPr>
        <w:t xml:space="preserve"> </w:t>
      </w:r>
      <w:r w:rsidR="009F7B47">
        <w:rPr>
          <w:rFonts w:ascii="Times New Roman" w:hAnsi="Times New Roman" w:cs="Times New Roman"/>
          <w:sz w:val="24"/>
          <w:szCs w:val="24"/>
        </w:rPr>
        <w:t>will form primary ferrite</w:t>
      </w:r>
      <w:r w:rsidR="00AC1072">
        <w:rPr>
          <w:rFonts w:ascii="Times New Roman" w:hAnsi="Times New Roman" w:cs="Times New Roman"/>
          <w:sz w:val="24"/>
          <w:szCs w:val="24"/>
        </w:rPr>
        <w:t xml:space="preserve">, secondary ferrite, and pearlite in </w:t>
      </w:r>
      <w:r w:rsidR="00DB6148">
        <w:rPr>
          <w:rFonts w:ascii="Times New Roman" w:hAnsi="Times New Roman" w:cs="Times New Roman"/>
          <w:sz w:val="24"/>
          <w:szCs w:val="24"/>
        </w:rPr>
        <w:t>its</w:t>
      </w:r>
      <w:r w:rsidR="00013595">
        <w:rPr>
          <w:rFonts w:ascii="Times New Roman" w:hAnsi="Times New Roman" w:cs="Times New Roman"/>
          <w:sz w:val="24"/>
          <w:szCs w:val="24"/>
        </w:rPr>
        <w:t xml:space="preserve"> fusion zon</w:t>
      </w:r>
      <w:r w:rsidR="00DB6148">
        <w:rPr>
          <w:rFonts w:ascii="Times New Roman" w:hAnsi="Times New Roman" w:cs="Times New Roman"/>
          <w:sz w:val="24"/>
          <w:szCs w:val="24"/>
        </w:rPr>
        <w:t>e</w:t>
      </w:r>
      <w:r w:rsidR="00013595">
        <w:rPr>
          <w:rFonts w:ascii="Times New Roman" w:hAnsi="Times New Roman" w:cs="Times New Roman"/>
          <w:sz w:val="24"/>
          <w:szCs w:val="24"/>
        </w:rPr>
        <w:t xml:space="preserve">. An E7018 electrode will form </w:t>
      </w:r>
      <w:r w:rsidR="00013595">
        <w:rPr>
          <w:rFonts w:ascii="Times New Roman" w:hAnsi="Times New Roman" w:cs="Times New Roman"/>
          <w:sz w:val="24"/>
          <w:szCs w:val="24"/>
        </w:rPr>
        <w:lastRenderedPageBreak/>
        <w:t xml:space="preserve">primary ferrite, secondary ferrite, pearlite, and </w:t>
      </w:r>
      <w:r w:rsidR="00DB6148">
        <w:rPr>
          <w:rFonts w:ascii="Times New Roman" w:hAnsi="Times New Roman" w:cs="Times New Roman"/>
          <w:sz w:val="24"/>
          <w:szCs w:val="24"/>
        </w:rPr>
        <w:t>acicular ferrite</w:t>
      </w:r>
      <w:r w:rsidR="00013595">
        <w:rPr>
          <w:rFonts w:ascii="Times New Roman" w:hAnsi="Times New Roman" w:cs="Times New Roman"/>
          <w:sz w:val="24"/>
          <w:szCs w:val="24"/>
        </w:rPr>
        <w:t xml:space="preserve"> in </w:t>
      </w:r>
      <w:r w:rsidR="00DB6148">
        <w:rPr>
          <w:rFonts w:ascii="Times New Roman" w:hAnsi="Times New Roman" w:cs="Times New Roman"/>
          <w:sz w:val="24"/>
          <w:szCs w:val="24"/>
        </w:rPr>
        <w:t>its</w:t>
      </w:r>
      <w:r w:rsidR="00013595">
        <w:rPr>
          <w:rFonts w:ascii="Times New Roman" w:hAnsi="Times New Roman" w:cs="Times New Roman"/>
          <w:sz w:val="24"/>
          <w:szCs w:val="24"/>
        </w:rPr>
        <w:t xml:space="preserve"> fusion zone.</w:t>
      </w:r>
      <w:r w:rsidR="00E12880">
        <w:rPr>
          <w:rFonts w:ascii="Times New Roman" w:hAnsi="Times New Roman" w:cs="Times New Roman"/>
          <w:sz w:val="24"/>
          <w:szCs w:val="24"/>
        </w:rPr>
        <w:t xml:space="preserve"> Primary ferrite</w:t>
      </w:r>
      <w:r w:rsidR="00620095">
        <w:rPr>
          <w:rFonts w:ascii="Times New Roman" w:hAnsi="Times New Roman" w:cs="Times New Roman"/>
          <w:sz w:val="24"/>
          <w:szCs w:val="24"/>
        </w:rPr>
        <w:t xml:space="preserve"> comes in two forms—</w:t>
      </w:r>
      <w:r w:rsidR="003123F5">
        <w:rPr>
          <w:rFonts w:ascii="Times New Roman" w:hAnsi="Times New Roman" w:cs="Times New Roman"/>
          <w:sz w:val="24"/>
          <w:szCs w:val="24"/>
        </w:rPr>
        <w:t xml:space="preserve">primary grain boundary ferrite, PF(G), and </w:t>
      </w:r>
      <w:r w:rsidR="00C07532">
        <w:rPr>
          <w:rFonts w:ascii="Times New Roman" w:hAnsi="Times New Roman" w:cs="Times New Roman"/>
          <w:sz w:val="24"/>
          <w:szCs w:val="24"/>
        </w:rPr>
        <w:t>primary intragranular ferrite, PF(I</w:t>
      </w:r>
      <w:r w:rsidR="00F367DD">
        <w:rPr>
          <w:rFonts w:ascii="Times New Roman" w:hAnsi="Times New Roman" w:cs="Times New Roman"/>
          <w:sz w:val="24"/>
          <w:szCs w:val="24"/>
        </w:rPr>
        <w:t xml:space="preserve">)—. </w:t>
      </w:r>
      <w:r w:rsidR="00FA60E9">
        <w:rPr>
          <w:rFonts w:ascii="Times New Roman" w:hAnsi="Times New Roman" w:cs="Times New Roman"/>
          <w:sz w:val="24"/>
          <w:szCs w:val="24"/>
        </w:rPr>
        <w:t xml:space="preserve">PF(G) forms at the old austenite </w:t>
      </w:r>
      <w:r w:rsidR="006A6E57">
        <w:rPr>
          <w:rFonts w:ascii="Times New Roman" w:hAnsi="Times New Roman" w:cs="Times New Roman"/>
          <w:sz w:val="24"/>
          <w:szCs w:val="24"/>
        </w:rPr>
        <w:t xml:space="preserve">grain boundaries, and PF(I) will form </w:t>
      </w:r>
      <w:r w:rsidR="00B34F2C">
        <w:rPr>
          <w:rFonts w:ascii="Times New Roman" w:hAnsi="Times New Roman" w:cs="Times New Roman"/>
          <w:sz w:val="24"/>
          <w:szCs w:val="24"/>
        </w:rPr>
        <w:t>inside the old austenite grain</w:t>
      </w:r>
      <w:r w:rsidR="00836722">
        <w:rPr>
          <w:rFonts w:ascii="Times New Roman" w:hAnsi="Times New Roman" w:cs="Times New Roman"/>
          <w:sz w:val="24"/>
          <w:szCs w:val="24"/>
        </w:rPr>
        <w:t xml:space="preserve"> if pearlite fails to form</w:t>
      </w:r>
      <w:r w:rsidR="002D4C10">
        <w:rPr>
          <w:rFonts w:ascii="Times New Roman" w:hAnsi="Times New Roman" w:cs="Times New Roman"/>
          <w:sz w:val="24"/>
          <w:szCs w:val="24"/>
        </w:rPr>
        <w:t xml:space="preserve">. </w:t>
      </w:r>
      <w:r w:rsidR="003C2993">
        <w:rPr>
          <w:rFonts w:ascii="Times New Roman" w:hAnsi="Times New Roman" w:cs="Times New Roman"/>
          <w:sz w:val="24"/>
          <w:szCs w:val="24"/>
        </w:rPr>
        <w:t>Secondary ferrite also comes in two distinct types</w:t>
      </w:r>
      <w:r w:rsidR="007D12AB">
        <w:rPr>
          <w:rFonts w:ascii="Times New Roman" w:hAnsi="Times New Roman" w:cs="Times New Roman"/>
          <w:sz w:val="24"/>
          <w:szCs w:val="24"/>
        </w:rPr>
        <w:t xml:space="preserve">—secondary ferrite with side plates, FS(SP), and </w:t>
      </w:r>
      <w:r w:rsidR="00A75F0D">
        <w:rPr>
          <w:rFonts w:ascii="Times New Roman" w:hAnsi="Times New Roman" w:cs="Times New Roman"/>
          <w:sz w:val="24"/>
          <w:szCs w:val="24"/>
        </w:rPr>
        <w:t>secondary ferrite with aligned phase, FS(A)—.</w:t>
      </w:r>
      <w:r w:rsidR="00BD2B83">
        <w:rPr>
          <w:rFonts w:ascii="Times New Roman" w:hAnsi="Times New Roman" w:cs="Times New Roman"/>
          <w:sz w:val="24"/>
          <w:szCs w:val="24"/>
        </w:rPr>
        <w:t xml:space="preserve"> Both secondary ferrites form </w:t>
      </w:r>
      <w:r w:rsidR="00303D81">
        <w:rPr>
          <w:rFonts w:ascii="Times New Roman" w:hAnsi="Times New Roman" w:cs="Times New Roman"/>
          <w:sz w:val="24"/>
          <w:szCs w:val="24"/>
        </w:rPr>
        <w:t>off</w:t>
      </w:r>
      <w:r w:rsidR="00BD2B83">
        <w:rPr>
          <w:rFonts w:ascii="Times New Roman" w:hAnsi="Times New Roman" w:cs="Times New Roman"/>
          <w:sz w:val="24"/>
          <w:szCs w:val="24"/>
        </w:rPr>
        <w:t xml:space="preserve"> the primary ferrite in a perpendi</w:t>
      </w:r>
      <w:r w:rsidR="00353C97">
        <w:rPr>
          <w:rFonts w:ascii="Times New Roman" w:hAnsi="Times New Roman" w:cs="Times New Roman"/>
          <w:sz w:val="24"/>
          <w:szCs w:val="24"/>
        </w:rPr>
        <w:t>c</w:t>
      </w:r>
      <w:r w:rsidR="00B55A18">
        <w:rPr>
          <w:rFonts w:ascii="Times New Roman" w:hAnsi="Times New Roman" w:cs="Times New Roman"/>
          <w:sz w:val="24"/>
          <w:szCs w:val="24"/>
        </w:rPr>
        <w:t>ular manner</w:t>
      </w:r>
      <w:r w:rsidR="008C4FE4">
        <w:rPr>
          <w:rFonts w:ascii="Times New Roman" w:hAnsi="Times New Roman" w:cs="Times New Roman"/>
          <w:sz w:val="24"/>
          <w:szCs w:val="24"/>
        </w:rPr>
        <w:t xml:space="preserve">. </w:t>
      </w:r>
      <w:r w:rsidR="00270F7E">
        <w:rPr>
          <w:rFonts w:ascii="Times New Roman" w:hAnsi="Times New Roman" w:cs="Times New Roman"/>
          <w:sz w:val="24"/>
          <w:szCs w:val="24"/>
        </w:rPr>
        <w:t>FS(A)</w:t>
      </w:r>
      <w:r w:rsidR="0037780E">
        <w:rPr>
          <w:rFonts w:ascii="Times New Roman" w:hAnsi="Times New Roman" w:cs="Times New Roman"/>
          <w:sz w:val="24"/>
          <w:szCs w:val="24"/>
        </w:rPr>
        <w:t xml:space="preserve"> has long, thi</w:t>
      </w:r>
      <w:r w:rsidR="00472FCC">
        <w:rPr>
          <w:rFonts w:ascii="Times New Roman" w:hAnsi="Times New Roman" w:cs="Times New Roman"/>
          <w:sz w:val="24"/>
          <w:szCs w:val="24"/>
        </w:rPr>
        <w:t>n, parallel finger-like structures</w:t>
      </w:r>
      <w:r w:rsidR="00773E0F">
        <w:rPr>
          <w:rFonts w:ascii="Times New Roman" w:hAnsi="Times New Roman" w:cs="Times New Roman"/>
          <w:sz w:val="24"/>
          <w:szCs w:val="24"/>
        </w:rPr>
        <w:t xml:space="preserve">. FS(SP) </w:t>
      </w:r>
      <w:r w:rsidR="003F36DB">
        <w:rPr>
          <w:rFonts w:ascii="Times New Roman" w:hAnsi="Times New Roman" w:cs="Times New Roman"/>
          <w:sz w:val="24"/>
          <w:szCs w:val="24"/>
        </w:rPr>
        <w:t>has shorter, thicker</w:t>
      </w:r>
      <w:r w:rsidR="00490C23">
        <w:rPr>
          <w:rFonts w:ascii="Times New Roman" w:hAnsi="Times New Roman" w:cs="Times New Roman"/>
          <w:sz w:val="24"/>
          <w:szCs w:val="24"/>
        </w:rPr>
        <w:t xml:space="preserve"> side plates. Acicular</w:t>
      </w:r>
      <w:r w:rsidR="00EE70D9">
        <w:rPr>
          <w:rFonts w:ascii="Times New Roman" w:hAnsi="Times New Roman" w:cs="Times New Roman"/>
          <w:sz w:val="24"/>
          <w:szCs w:val="24"/>
        </w:rPr>
        <w:t xml:space="preserve"> ferrite</w:t>
      </w:r>
      <w:r w:rsidR="00E56801">
        <w:rPr>
          <w:rFonts w:ascii="Times New Roman" w:hAnsi="Times New Roman" w:cs="Times New Roman"/>
          <w:sz w:val="24"/>
          <w:szCs w:val="24"/>
        </w:rPr>
        <w:t>, AF,</w:t>
      </w:r>
      <w:r w:rsidR="00812618">
        <w:rPr>
          <w:rFonts w:ascii="Times New Roman" w:hAnsi="Times New Roman" w:cs="Times New Roman"/>
          <w:sz w:val="24"/>
          <w:szCs w:val="24"/>
        </w:rPr>
        <w:t xml:space="preserve"> almost exclusively </w:t>
      </w:r>
      <w:r w:rsidR="00904C87">
        <w:rPr>
          <w:rFonts w:ascii="Times New Roman" w:hAnsi="Times New Roman" w:cs="Times New Roman"/>
          <w:sz w:val="24"/>
          <w:szCs w:val="24"/>
        </w:rPr>
        <w:t>forms in the E7018</w:t>
      </w:r>
      <w:r w:rsidR="00533C9A">
        <w:rPr>
          <w:rFonts w:ascii="Times New Roman" w:hAnsi="Times New Roman" w:cs="Times New Roman"/>
          <w:sz w:val="24"/>
          <w:szCs w:val="24"/>
        </w:rPr>
        <w:t xml:space="preserve"> fusion zone</w:t>
      </w:r>
      <w:r w:rsidR="00BA5132">
        <w:rPr>
          <w:rFonts w:ascii="Times New Roman" w:hAnsi="Times New Roman" w:cs="Times New Roman"/>
          <w:sz w:val="24"/>
          <w:szCs w:val="24"/>
        </w:rPr>
        <w:t>.</w:t>
      </w:r>
      <w:r w:rsidR="001E1DF8">
        <w:rPr>
          <w:rFonts w:ascii="Times New Roman" w:hAnsi="Times New Roman" w:cs="Times New Roman"/>
          <w:sz w:val="24"/>
          <w:szCs w:val="24"/>
        </w:rPr>
        <w:t xml:space="preserve"> Pearlite,</w:t>
      </w:r>
      <w:r w:rsidR="000E5FAC">
        <w:rPr>
          <w:rFonts w:ascii="Times New Roman" w:hAnsi="Times New Roman" w:cs="Times New Roman"/>
          <w:sz w:val="24"/>
          <w:szCs w:val="24"/>
        </w:rPr>
        <w:t xml:space="preserve"> FC(P),</w:t>
      </w:r>
      <w:r w:rsidR="00C31686">
        <w:rPr>
          <w:rFonts w:ascii="Times New Roman" w:hAnsi="Times New Roman" w:cs="Times New Roman"/>
          <w:sz w:val="24"/>
          <w:szCs w:val="24"/>
        </w:rPr>
        <w:t xml:space="preserve"> will form easily in the E6010 fusion zone</w:t>
      </w:r>
      <w:r w:rsidR="00D22614">
        <w:rPr>
          <w:rFonts w:ascii="Times New Roman" w:hAnsi="Times New Roman" w:cs="Times New Roman"/>
          <w:sz w:val="24"/>
          <w:szCs w:val="24"/>
        </w:rPr>
        <w:t xml:space="preserve">. </w:t>
      </w:r>
      <w:r w:rsidR="00004487">
        <w:rPr>
          <w:rFonts w:ascii="Times New Roman" w:hAnsi="Times New Roman" w:cs="Times New Roman"/>
          <w:sz w:val="24"/>
          <w:szCs w:val="24"/>
        </w:rPr>
        <w:t xml:space="preserve">It will form inside the grains, </w:t>
      </w:r>
      <w:r w:rsidR="000F30E7">
        <w:rPr>
          <w:rFonts w:ascii="Times New Roman" w:hAnsi="Times New Roman" w:cs="Times New Roman"/>
          <w:sz w:val="24"/>
          <w:szCs w:val="24"/>
        </w:rPr>
        <w:t>and</w:t>
      </w:r>
      <w:r w:rsidR="00004487">
        <w:rPr>
          <w:rFonts w:ascii="Times New Roman" w:hAnsi="Times New Roman" w:cs="Times New Roman"/>
          <w:sz w:val="24"/>
          <w:szCs w:val="24"/>
        </w:rPr>
        <w:t xml:space="preserve"> between the </w:t>
      </w:r>
      <w:r w:rsidR="000F30E7">
        <w:rPr>
          <w:rFonts w:ascii="Times New Roman" w:hAnsi="Times New Roman" w:cs="Times New Roman"/>
          <w:sz w:val="24"/>
          <w:szCs w:val="24"/>
        </w:rPr>
        <w:t xml:space="preserve">fingers of the secondary ferrite. In the E7018 fusion zone </w:t>
      </w:r>
      <w:r w:rsidR="009B4C8B">
        <w:rPr>
          <w:rFonts w:ascii="Times New Roman" w:hAnsi="Times New Roman" w:cs="Times New Roman"/>
          <w:sz w:val="24"/>
          <w:szCs w:val="24"/>
        </w:rPr>
        <w:t>the pearlite</w:t>
      </w:r>
      <w:r w:rsidR="000F30E7">
        <w:rPr>
          <w:rFonts w:ascii="Times New Roman" w:hAnsi="Times New Roman" w:cs="Times New Roman"/>
          <w:sz w:val="24"/>
          <w:szCs w:val="24"/>
        </w:rPr>
        <w:t xml:space="preserve"> will only form between the fingers of the secondary ferrite</w:t>
      </w:r>
      <w:r w:rsidR="009B4C8B">
        <w:rPr>
          <w:rFonts w:ascii="Times New Roman" w:hAnsi="Times New Roman" w:cs="Times New Roman"/>
          <w:sz w:val="24"/>
          <w:szCs w:val="24"/>
        </w:rPr>
        <w:t xml:space="preserve"> due to the E7018 electrode containing </w:t>
      </w:r>
      <w:r w:rsidR="00D47F51">
        <w:rPr>
          <w:rFonts w:ascii="Times New Roman" w:hAnsi="Times New Roman" w:cs="Times New Roman"/>
          <w:sz w:val="24"/>
          <w:szCs w:val="24"/>
        </w:rPr>
        <w:t>0.045wt% C</w:t>
      </w:r>
      <w:r w:rsidR="00D66FDD">
        <w:rPr>
          <w:rFonts w:ascii="Times New Roman" w:hAnsi="Times New Roman" w:cs="Times New Roman"/>
          <w:sz w:val="24"/>
          <w:szCs w:val="24"/>
        </w:rPr>
        <w:t xml:space="preserve"> and </w:t>
      </w:r>
      <w:r w:rsidR="00292E19">
        <w:rPr>
          <w:rFonts w:ascii="Times New Roman" w:hAnsi="Times New Roman" w:cs="Times New Roman"/>
          <w:sz w:val="24"/>
          <w:szCs w:val="24"/>
        </w:rPr>
        <w:t>therefore</w:t>
      </w:r>
      <w:r w:rsidR="00D66FDD">
        <w:rPr>
          <w:rFonts w:ascii="Times New Roman" w:hAnsi="Times New Roman" w:cs="Times New Roman"/>
          <w:sz w:val="24"/>
          <w:szCs w:val="24"/>
        </w:rPr>
        <w:t xml:space="preserve"> making pearlite formation much more difficult. </w:t>
      </w:r>
    </w:p>
    <w:p w14:paraId="37A3FE86" w14:textId="4D6FEC6E" w:rsidR="00B90B51" w:rsidRDefault="00D2103C" w:rsidP="00A01632">
      <w:pPr>
        <w:tabs>
          <w:tab w:val="left" w:pos="2064"/>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077B7F">
        <w:rPr>
          <w:rFonts w:ascii="Times New Roman" w:hAnsi="Times New Roman" w:cs="Times New Roman"/>
          <w:sz w:val="24"/>
          <w:szCs w:val="24"/>
        </w:rPr>
        <w:t xml:space="preserve">The </w:t>
      </w:r>
      <w:r w:rsidR="001D3ED7">
        <w:rPr>
          <w:rFonts w:ascii="Times New Roman" w:hAnsi="Times New Roman" w:cs="Times New Roman"/>
          <w:sz w:val="24"/>
          <w:szCs w:val="24"/>
        </w:rPr>
        <w:t xml:space="preserve">Jominy end </w:t>
      </w:r>
      <w:r w:rsidR="001E476D">
        <w:rPr>
          <w:rFonts w:ascii="Times New Roman" w:hAnsi="Times New Roman" w:cs="Times New Roman"/>
          <w:sz w:val="24"/>
          <w:szCs w:val="24"/>
        </w:rPr>
        <w:t>quench</w:t>
      </w:r>
      <w:r w:rsidR="00994EEA">
        <w:rPr>
          <w:rFonts w:ascii="Times New Roman" w:hAnsi="Times New Roman" w:cs="Times New Roman"/>
          <w:sz w:val="24"/>
          <w:szCs w:val="24"/>
        </w:rPr>
        <w:t xml:space="preserve"> </w:t>
      </w:r>
      <w:r w:rsidR="00B34B29">
        <w:rPr>
          <w:rFonts w:ascii="Times New Roman" w:hAnsi="Times New Roman" w:cs="Times New Roman"/>
          <w:sz w:val="24"/>
          <w:szCs w:val="24"/>
        </w:rPr>
        <w:t xml:space="preserve">test is a test where a bar of </w:t>
      </w:r>
      <w:r w:rsidR="00582144">
        <w:rPr>
          <w:rFonts w:ascii="Times New Roman" w:hAnsi="Times New Roman" w:cs="Times New Roman"/>
          <w:sz w:val="24"/>
          <w:szCs w:val="24"/>
        </w:rPr>
        <w:t>a metal, in this case 1045</w:t>
      </w:r>
      <w:r w:rsidR="00526723">
        <w:rPr>
          <w:rFonts w:ascii="Times New Roman" w:hAnsi="Times New Roman" w:cs="Times New Roman"/>
          <w:sz w:val="24"/>
          <w:szCs w:val="24"/>
        </w:rPr>
        <w:t xml:space="preserve"> steel</w:t>
      </w:r>
      <w:r w:rsidR="00582144">
        <w:rPr>
          <w:rFonts w:ascii="Times New Roman" w:hAnsi="Times New Roman" w:cs="Times New Roman"/>
          <w:sz w:val="24"/>
          <w:szCs w:val="24"/>
        </w:rPr>
        <w:t>, is</w:t>
      </w:r>
      <w:r w:rsidR="00526723">
        <w:rPr>
          <w:rFonts w:ascii="Times New Roman" w:hAnsi="Times New Roman" w:cs="Times New Roman"/>
          <w:sz w:val="24"/>
          <w:szCs w:val="24"/>
        </w:rPr>
        <w:t xml:space="preserve"> raised into the austenitic temperature region, and </w:t>
      </w:r>
      <w:r w:rsidR="00A83445">
        <w:rPr>
          <w:rFonts w:ascii="Times New Roman" w:hAnsi="Times New Roman" w:cs="Times New Roman"/>
          <w:sz w:val="24"/>
          <w:szCs w:val="24"/>
        </w:rPr>
        <w:t xml:space="preserve">the face of one end </w:t>
      </w:r>
      <w:r w:rsidR="00194979">
        <w:rPr>
          <w:rFonts w:ascii="Times New Roman" w:hAnsi="Times New Roman" w:cs="Times New Roman"/>
          <w:sz w:val="24"/>
          <w:szCs w:val="24"/>
        </w:rPr>
        <w:t>is</w:t>
      </w:r>
      <w:r w:rsidR="00D76E58">
        <w:rPr>
          <w:rFonts w:ascii="Times New Roman" w:hAnsi="Times New Roman" w:cs="Times New Roman"/>
          <w:sz w:val="24"/>
          <w:szCs w:val="24"/>
        </w:rPr>
        <w:t xml:space="preserve"> cooled with water</w:t>
      </w:r>
      <w:r w:rsidR="000F2A8D">
        <w:rPr>
          <w:rFonts w:ascii="Times New Roman" w:hAnsi="Times New Roman" w:cs="Times New Roman"/>
          <w:sz w:val="24"/>
          <w:szCs w:val="24"/>
        </w:rPr>
        <w:t xml:space="preserve">. The hardness along the bar is then plotted and the hardness </w:t>
      </w:r>
      <w:r w:rsidR="00572567">
        <w:rPr>
          <w:rFonts w:ascii="Times New Roman" w:hAnsi="Times New Roman" w:cs="Times New Roman"/>
          <w:sz w:val="24"/>
          <w:szCs w:val="24"/>
        </w:rPr>
        <w:t xml:space="preserve">decreases </w:t>
      </w:r>
      <w:r w:rsidR="000F2A8D">
        <w:rPr>
          <w:rFonts w:ascii="Times New Roman" w:hAnsi="Times New Roman" w:cs="Times New Roman"/>
          <w:sz w:val="24"/>
          <w:szCs w:val="24"/>
        </w:rPr>
        <w:t xml:space="preserve">as distance from the cooled </w:t>
      </w:r>
      <w:r w:rsidR="00572567">
        <w:rPr>
          <w:rFonts w:ascii="Times New Roman" w:hAnsi="Times New Roman" w:cs="Times New Roman"/>
          <w:sz w:val="24"/>
          <w:szCs w:val="24"/>
        </w:rPr>
        <w:t>end increases. No 1018</w:t>
      </w:r>
      <w:r w:rsidR="00E92BD1">
        <w:rPr>
          <w:rFonts w:ascii="Times New Roman" w:hAnsi="Times New Roman" w:cs="Times New Roman"/>
          <w:sz w:val="24"/>
          <w:szCs w:val="24"/>
        </w:rPr>
        <w:t xml:space="preserve"> steel</w:t>
      </w:r>
      <w:r w:rsidR="00572567">
        <w:rPr>
          <w:rFonts w:ascii="Times New Roman" w:hAnsi="Times New Roman" w:cs="Times New Roman"/>
          <w:sz w:val="24"/>
          <w:szCs w:val="24"/>
        </w:rPr>
        <w:t xml:space="preserve"> Jomin</w:t>
      </w:r>
      <w:r w:rsidR="00E92BD1">
        <w:rPr>
          <w:rFonts w:ascii="Times New Roman" w:hAnsi="Times New Roman" w:cs="Times New Roman"/>
          <w:sz w:val="24"/>
          <w:szCs w:val="24"/>
        </w:rPr>
        <w:t>y</w:t>
      </w:r>
      <w:r w:rsidR="00572567">
        <w:rPr>
          <w:rFonts w:ascii="Times New Roman" w:hAnsi="Times New Roman" w:cs="Times New Roman"/>
          <w:sz w:val="24"/>
          <w:szCs w:val="24"/>
        </w:rPr>
        <w:t xml:space="preserve"> end quench dat</w:t>
      </w:r>
      <w:r w:rsidR="00E92BD1">
        <w:rPr>
          <w:rFonts w:ascii="Times New Roman" w:hAnsi="Times New Roman" w:cs="Times New Roman"/>
          <w:sz w:val="24"/>
          <w:szCs w:val="24"/>
        </w:rPr>
        <w:t>a was</w:t>
      </w:r>
      <w:r w:rsidR="00EA4F81">
        <w:rPr>
          <w:rFonts w:ascii="Times New Roman" w:hAnsi="Times New Roman" w:cs="Times New Roman"/>
          <w:sz w:val="24"/>
          <w:szCs w:val="24"/>
        </w:rPr>
        <w:t xml:space="preserve"> </w:t>
      </w:r>
      <w:r w:rsidR="004879DA">
        <w:rPr>
          <w:rFonts w:ascii="Times New Roman" w:hAnsi="Times New Roman" w:cs="Times New Roman"/>
          <w:sz w:val="24"/>
          <w:szCs w:val="24"/>
        </w:rPr>
        <w:t>provided;</w:t>
      </w:r>
      <w:r w:rsidR="00EA4F81">
        <w:rPr>
          <w:rFonts w:ascii="Times New Roman" w:hAnsi="Times New Roman" w:cs="Times New Roman"/>
          <w:sz w:val="24"/>
          <w:szCs w:val="24"/>
        </w:rPr>
        <w:t xml:space="preserve"> </w:t>
      </w:r>
      <w:r w:rsidR="00B90B51">
        <w:rPr>
          <w:rFonts w:ascii="Times New Roman" w:hAnsi="Times New Roman" w:cs="Times New Roman"/>
          <w:sz w:val="24"/>
          <w:szCs w:val="24"/>
        </w:rPr>
        <w:t>however,</w:t>
      </w:r>
      <w:r w:rsidR="00EA4F81">
        <w:rPr>
          <w:rFonts w:ascii="Times New Roman" w:hAnsi="Times New Roman" w:cs="Times New Roman"/>
          <w:sz w:val="24"/>
          <w:szCs w:val="24"/>
        </w:rPr>
        <w:t xml:space="preserve"> the 1045 curve fol</w:t>
      </w:r>
      <w:r w:rsidR="004879DA">
        <w:rPr>
          <w:rFonts w:ascii="Times New Roman" w:hAnsi="Times New Roman" w:cs="Times New Roman"/>
          <w:sz w:val="24"/>
          <w:szCs w:val="24"/>
        </w:rPr>
        <w:t>l</w:t>
      </w:r>
      <w:r w:rsidR="00EA4F81">
        <w:rPr>
          <w:rFonts w:ascii="Times New Roman" w:hAnsi="Times New Roman" w:cs="Times New Roman"/>
          <w:sz w:val="24"/>
          <w:szCs w:val="24"/>
        </w:rPr>
        <w:t xml:space="preserve">ows the same trends as </w:t>
      </w:r>
      <w:r w:rsidR="004879DA">
        <w:rPr>
          <w:rFonts w:ascii="Times New Roman" w:hAnsi="Times New Roman" w:cs="Times New Roman"/>
          <w:sz w:val="24"/>
          <w:szCs w:val="24"/>
        </w:rPr>
        <w:t>a 1018 steel.</w:t>
      </w:r>
      <w:r w:rsidR="000D462E">
        <w:rPr>
          <w:rFonts w:ascii="Times New Roman" w:hAnsi="Times New Roman" w:cs="Times New Roman"/>
          <w:sz w:val="24"/>
          <w:szCs w:val="24"/>
        </w:rPr>
        <w:t xml:space="preserve"> </w:t>
      </w:r>
    </w:p>
    <w:p w14:paraId="21FE6FEA" w14:textId="3E3CCEBB" w:rsidR="008309F5" w:rsidRDefault="00715A09" w:rsidP="00F06234">
      <w:pPr>
        <w:tabs>
          <w:tab w:val="left" w:pos="2064"/>
        </w:tabs>
        <w:spacing w:line="480" w:lineRule="auto"/>
        <w:rPr>
          <w:rFonts w:ascii="Times New Roman" w:hAnsi="Times New Roman" w:cs="Times New Roman"/>
          <w:sz w:val="24"/>
          <w:szCs w:val="24"/>
        </w:rPr>
      </w:pPr>
      <w:r>
        <w:rPr>
          <w:rFonts w:ascii="Times New Roman" w:hAnsi="Times New Roman" w:cs="Times New Roman"/>
          <w:sz w:val="24"/>
          <w:szCs w:val="24"/>
        </w:rPr>
        <w:t xml:space="preserve">          A microhardness traverse</w:t>
      </w:r>
      <w:r w:rsidR="00D67FDC">
        <w:rPr>
          <w:rFonts w:ascii="Times New Roman" w:hAnsi="Times New Roman" w:cs="Times New Roman"/>
          <w:sz w:val="24"/>
          <w:szCs w:val="24"/>
        </w:rPr>
        <w:t xml:space="preserve"> of the HAZ</w:t>
      </w:r>
      <w:r>
        <w:rPr>
          <w:rFonts w:ascii="Times New Roman" w:hAnsi="Times New Roman" w:cs="Times New Roman"/>
          <w:sz w:val="24"/>
          <w:szCs w:val="24"/>
        </w:rPr>
        <w:t xml:space="preserve"> was</w:t>
      </w:r>
      <w:r w:rsidR="00633A06">
        <w:rPr>
          <w:rFonts w:ascii="Times New Roman" w:hAnsi="Times New Roman" w:cs="Times New Roman"/>
          <w:sz w:val="24"/>
          <w:szCs w:val="24"/>
        </w:rPr>
        <w:t xml:space="preserve"> </w:t>
      </w:r>
      <w:r w:rsidR="0005205E">
        <w:rPr>
          <w:rFonts w:ascii="Times New Roman" w:hAnsi="Times New Roman" w:cs="Times New Roman"/>
          <w:sz w:val="24"/>
          <w:szCs w:val="24"/>
        </w:rPr>
        <w:t xml:space="preserve">conducted in conjunction with </w:t>
      </w:r>
      <w:r w:rsidR="00D67FDC">
        <w:rPr>
          <w:rFonts w:ascii="Times New Roman" w:hAnsi="Times New Roman" w:cs="Times New Roman"/>
          <w:sz w:val="24"/>
          <w:szCs w:val="24"/>
        </w:rPr>
        <w:t xml:space="preserve">macrohardness of the </w:t>
      </w:r>
      <w:r w:rsidR="004F22FB">
        <w:rPr>
          <w:rFonts w:ascii="Times New Roman" w:hAnsi="Times New Roman" w:cs="Times New Roman"/>
          <w:sz w:val="24"/>
          <w:szCs w:val="24"/>
        </w:rPr>
        <w:t>fusion zone</w:t>
      </w:r>
      <w:r w:rsidR="002D6F63">
        <w:rPr>
          <w:rFonts w:ascii="Times New Roman" w:hAnsi="Times New Roman" w:cs="Times New Roman"/>
          <w:sz w:val="24"/>
          <w:szCs w:val="24"/>
        </w:rPr>
        <w:t xml:space="preserve">. The </w:t>
      </w:r>
      <w:r w:rsidR="00807F73">
        <w:rPr>
          <w:rFonts w:ascii="Times New Roman" w:hAnsi="Times New Roman" w:cs="Times New Roman"/>
          <w:sz w:val="24"/>
          <w:szCs w:val="24"/>
        </w:rPr>
        <w:t xml:space="preserve">macrohardness traverse was taken at random points in </w:t>
      </w:r>
      <w:r w:rsidR="00025DDC">
        <w:rPr>
          <w:rFonts w:ascii="Times New Roman" w:hAnsi="Times New Roman" w:cs="Times New Roman"/>
          <w:sz w:val="24"/>
          <w:szCs w:val="24"/>
        </w:rPr>
        <w:t xml:space="preserve">the fusion zone and averaged, while the microhardness traverse </w:t>
      </w:r>
      <w:r w:rsidR="001E7B37">
        <w:rPr>
          <w:rFonts w:ascii="Times New Roman" w:hAnsi="Times New Roman" w:cs="Times New Roman"/>
          <w:sz w:val="24"/>
          <w:szCs w:val="24"/>
        </w:rPr>
        <w:t>started at the fusion line</w:t>
      </w:r>
      <w:r w:rsidR="005B1119">
        <w:rPr>
          <w:rFonts w:ascii="Times New Roman" w:hAnsi="Times New Roman" w:cs="Times New Roman"/>
          <w:sz w:val="24"/>
          <w:szCs w:val="24"/>
        </w:rPr>
        <w:t>,</w:t>
      </w:r>
      <w:r w:rsidR="001E7B37">
        <w:rPr>
          <w:rFonts w:ascii="Times New Roman" w:hAnsi="Times New Roman" w:cs="Times New Roman"/>
          <w:sz w:val="24"/>
          <w:szCs w:val="24"/>
        </w:rPr>
        <w:t xml:space="preserve"> and </w:t>
      </w:r>
      <w:r w:rsidR="005A0ADC">
        <w:rPr>
          <w:rFonts w:ascii="Times New Roman" w:hAnsi="Times New Roman" w:cs="Times New Roman"/>
          <w:sz w:val="24"/>
          <w:szCs w:val="24"/>
        </w:rPr>
        <w:t xml:space="preserve">every 250um </w:t>
      </w:r>
      <w:r w:rsidR="00BE1B34">
        <w:rPr>
          <w:rFonts w:ascii="Times New Roman" w:hAnsi="Times New Roman" w:cs="Times New Roman"/>
          <w:sz w:val="24"/>
          <w:szCs w:val="24"/>
        </w:rPr>
        <w:t xml:space="preserve">a </w:t>
      </w:r>
      <w:r w:rsidR="00056057">
        <w:rPr>
          <w:rFonts w:ascii="Times New Roman" w:hAnsi="Times New Roman" w:cs="Times New Roman"/>
          <w:sz w:val="24"/>
          <w:szCs w:val="24"/>
        </w:rPr>
        <w:t xml:space="preserve">Vickers microhardness reading </w:t>
      </w:r>
      <w:r w:rsidR="00934027">
        <w:rPr>
          <w:rFonts w:ascii="Times New Roman" w:hAnsi="Times New Roman" w:cs="Times New Roman"/>
          <w:sz w:val="24"/>
          <w:szCs w:val="24"/>
        </w:rPr>
        <w:t>was taken</w:t>
      </w:r>
      <w:r w:rsidR="00AC3EC3">
        <w:rPr>
          <w:rFonts w:ascii="Times New Roman" w:hAnsi="Times New Roman" w:cs="Times New Roman"/>
          <w:sz w:val="24"/>
          <w:szCs w:val="24"/>
        </w:rPr>
        <w:t>. These readings continued until</w:t>
      </w:r>
      <w:r w:rsidR="005B1119">
        <w:rPr>
          <w:rFonts w:ascii="Times New Roman" w:hAnsi="Times New Roman" w:cs="Times New Roman"/>
          <w:sz w:val="24"/>
          <w:szCs w:val="24"/>
        </w:rPr>
        <w:t xml:space="preserve"> unaffected</w:t>
      </w:r>
      <w:r w:rsidR="00AC3EC3">
        <w:rPr>
          <w:rFonts w:ascii="Times New Roman" w:hAnsi="Times New Roman" w:cs="Times New Roman"/>
          <w:sz w:val="24"/>
          <w:szCs w:val="24"/>
        </w:rPr>
        <w:t xml:space="preserve"> base metal was indented</w:t>
      </w:r>
      <w:r w:rsidR="005B1119">
        <w:rPr>
          <w:rFonts w:ascii="Times New Roman" w:hAnsi="Times New Roman" w:cs="Times New Roman"/>
          <w:sz w:val="24"/>
          <w:szCs w:val="24"/>
        </w:rPr>
        <w:t xml:space="preserve">. </w:t>
      </w:r>
    </w:p>
    <w:p w14:paraId="3DD3AA02" w14:textId="77777777" w:rsidR="001F23D4" w:rsidRPr="008309F5" w:rsidRDefault="001F23D4" w:rsidP="00F06234">
      <w:pPr>
        <w:tabs>
          <w:tab w:val="left" w:pos="2064"/>
        </w:tabs>
        <w:spacing w:line="480" w:lineRule="auto"/>
        <w:rPr>
          <w:rFonts w:ascii="Times New Roman" w:hAnsi="Times New Roman" w:cs="Times New Roman"/>
          <w:sz w:val="24"/>
          <w:szCs w:val="24"/>
        </w:rPr>
      </w:pPr>
    </w:p>
    <w:p w14:paraId="5944AFFF" w14:textId="77777777" w:rsidR="00434277" w:rsidRDefault="00434277">
      <w:pPr>
        <w:rPr>
          <w:b/>
          <w:sz w:val="24"/>
          <w:szCs w:val="24"/>
        </w:rPr>
      </w:pPr>
      <w:r>
        <w:rPr>
          <w:b/>
          <w:sz w:val="24"/>
          <w:szCs w:val="24"/>
        </w:rPr>
        <w:t>Procedure</w:t>
      </w:r>
    </w:p>
    <w:p w14:paraId="330C8382" w14:textId="2526C515" w:rsidR="001F23D4" w:rsidRPr="003731E3" w:rsidRDefault="00AD507E" w:rsidP="003731E3">
      <w:pPr>
        <w:spacing w:line="480" w:lineRule="auto"/>
        <w:rPr>
          <w:rFonts w:ascii="Times New Roman" w:hAnsi="Times New Roman" w:cs="Times New Roman"/>
          <w:sz w:val="24"/>
          <w:szCs w:val="24"/>
        </w:rPr>
      </w:pPr>
      <w:r>
        <w:rPr>
          <w:rFonts w:ascii="Times New Roman" w:hAnsi="Times New Roman" w:cs="Times New Roman"/>
          <w:sz w:val="24"/>
          <w:szCs w:val="24"/>
        </w:rPr>
        <w:tab/>
      </w:r>
      <w:r w:rsidR="002209AB">
        <w:rPr>
          <w:rFonts w:ascii="Times New Roman" w:hAnsi="Times New Roman" w:cs="Times New Roman"/>
          <w:sz w:val="24"/>
          <w:szCs w:val="24"/>
        </w:rPr>
        <w:t xml:space="preserve">Two samples of cold-rolled 1018 steel were obtained. One sample received </w:t>
      </w:r>
      <w:r w:rsidR="007113F1">
        <w:rPr>
          <w:rFonts w:ascii="Times New Roman" w:hAnsi="Times New Roman" w:cs="Times New Roman"/>
          <w:sz w:val="24"/>
          <w:szCs w:val="24"/>
        </w:rPr>
        <w:t xml:space="preserve">a </w:t>
      </w:r>
      <w:r w:rsidR="002209AB">
        <w:rPr>
          <w:rFonts w:ascii="Times New Roman" w:hAnsi="Times New Roman" w:cs="Times New Roman"/>
          <w:sz w:val="24"/>
          <w:szCs w:val="24"/>
        </w:rPr>
        <w:t>weld bead from a</w:t>
      </w:r>
      <w:r w:rsidR="007113F1">
        <w:rPr>
          <w:rFonts w:ascii="Times New Roman" w:hAnsi="Times New Roman" w:cs="Times New Roman"/>
          <w:sz w:val="24"/>
          <w:szCs w:val="24"/>
        </w:rPr>
        <w:t>n E6010 electrode, and the other from an E7018 electrode</w:t>
      </w:r>
      <w:r w:rsidR="00E243A0">
        <w:rPr>
          <w:rFonts w:ascii="Times New Roman" w:hAnsi="Times New Roman" w:cs="Times New Roman"/>
          <w:sz w:val="24"/>
          <w:szCs w:val="24"/>
        </w:rPr>
        <w:t>. The samples were then cut along their cross section</w:t>
      </w:r>
      <w:r w:rsidR="00BC54A2">
        <w:rPr>
          <w:rFonts w:ascii="Times New Roman" w:hAnsi="Times New Roman" w:cs="Times New Roman"/>
          <w:sz w:val="24"/>
          <w:szCs w:val="24"/>
        </w:rPr>
        <w:t>, roughly ground, macrohardness tested</w:t>
      </w:r>
      <w:r w:rsidR="000A298F">
        <w:rPr>
          <w:rFonts w:ascii="Times New Roman" w:hAnsi="Times New Roman" w:cs="Times New Roman"/>
          <w:sz w:val="24"/>
          <w:szCs w:val="24"/>
        </w:rPr>
        <w:t xml:space="preserve"> on the Rockwell scale and mounted in Bakelite. </w:t>
      </w:r>
      <w:r w:rsidR="00A63E5D">
        <w:rPr>
          <w:rFonts w:ascii="Times New Roman" w:hAnsi="Times New Roman" w:cs="Times New Roman"/>
          <w:sz w:val="24"/>
          <w:szCs w:val="24"/>
        </w:rPr>
        <w:t>Grinding was</w:t>
      </w:r>
      <w:r w:rsidR="005F3367">
        <w:rPr>
          <w:rFonts w:ascii="Times New Roman" w:hAnsi="Times New Roman" w:cs="Times New Roman"/>
          <w:sz w:val="24"/>
          <w:szCs w:val="24"/>
        </w:rPr>
        <w:t xml:space="preserve"> then</w:t>
      </w:r>
      <w:r w:rsidR="00A63E5D">
        <w:rPr>
          <w:rFonts w:ascii="Times New Roman" w:hAnsi="Times New Roman" w:cs="Times New Roman"/>
          <w:sz w:val="24"/>
          <w:szCs w:val="24"/>
        </w:rPr>
        <w:t xml:space="preserve"> finished</w:t>
      </w:r>
      <w:r w:rsidR="005F3367">
        <w:rPr>
          <w:rFonts w:ascii="Times New Roman" w:hAnsi="Times New Roman" w:cs="Times New Roman"/>
          <w:sz w:val="24"/>
          <w:szCs w:val="24"/>
        </w:rPr>
        <w:t>. Next, the samples were polished, etched,</w:t>
      </w:r>
      <w:r w:rsidR="00CD789C">
        <w:rPr>
          <w:rFonts w:ascii="Times New Roman" w:hAnsi="Times New Roman" w:cs="Times New Roman"/>
          <w:sz w:val="24"/>
          <w:szCs w:val="24"/>
        </w:rPr>
        <w:t xml:space="preserve"> a microhardness traverse was completed,</w:t>
      </w:r>
      <w:r w:rsidR="005F3367">
        <w:rPr>
          <w:rFonts w:ascii="Times New Roman" w:hAnsi="Times New Roman" w:cs="Times New Roman"/>
          <w:sz w:val="24"/>
          <w:szCs w:val="24"/>
        </w:rPr>
        <w:t xml:space="preserve"> and</w:t>
      </w:r>
      <w:r w:rsidR="00CD789C">
        <w:rPr>
          <w:rFonts w:ascii="Times New Roman" w:hAnsi="Times New Roman" w:cs="Times New Roman"/>
          <w:sz w:val="24"/>
          <w:szCs w:val="24"/>
        </w:rPr>
        <w:t xml:space="preserve"> the samples were</w:t>
      </w:r>
      <w:r w:rsidR="005F3367">
        <w:rPr>
          <w:rFonts w:ascii="Times New Roman" w:hAnsi="Times New Roman" w:cs="Times New Roman"/>
          <w:sz w:val="24"/>
          <w:szCs w:val="24"/>
        </w:rPr>
        <w:t xml:space="preserve"> provided for </w:t>
      </w:r>
      <w:r w:rsidR="00DF75A2">
        <w:rPr>
          <w:rFonts w:ascii="Times New Roman" w:hAnsi="Times New Roman" w:cs="Times New Roman"/>
          <w:sz w:val="24"/>
          <w:szCs w:val="24"/>
        </w:rPr>
        <w:t xml:space="preserve">microscopic evaluation. </w:t>
      </w:r>
      <w:r w:rsidR="0022129B">
        <w:rPr>
          <w:rFonts w:ascii="Times New Roman" w:hAnsi="Times New Roman" w:cs="Times New Roman"/>
          <w:sz w:val="24"/>
          <w:szCs w:val="24"/>
        </w:rPr>
        <w:t>Micrographs of</w:t>
      </w:r>
      <w:r w:rsidR="00983410">
        <w:rPr>
          <w:rFonts w:ascii="Times New Roman" w:hAnsi="Times New Roman" w:cs="Times New Roman"/>
          <w:sz w:val="24"/>
          <w:szCs w:val="24"/>
        </w:rPr>
        <w:t xml:space="preserve"> each of the </w:t>
      </w:r>
      <w:r w:rsidR="00D32C24">
        <w:rPr>
          <w:rFonts w:ascii="Times New Roman" w:hAnsi="Times New Roman" w:cs="Times New Roman"/>
          <w:sz w:val="24"/>
          <w:szCs w:val="24"/>
        </w:rPr>
        <w:t xml:space="preserve">fusion </w:t>
      </w:r>
      <w:r w:rsidR="00F96785">
        <w:rPr>
          <w:rFonts w:ascii="Times New Roman" w:hAnsi="Times New Roman" w:cs="Times New Roman"/>
          <w:sz w:val="24"/>
          <w:szCs w:val="24"/>
        </w:rPr>
        <w:t>lines and fusion zones were then taken.</w:t>
      </w:r>
      <w:r w:rsidR="00DE4028">
        <w:rPr>
          <w:rFonts w:ascii="Times New Roman" w:hAnsi="Times New Roman" w:cs="Times New Roman"/>
          <w:sz w:val="24"/>
          <w:szCs w:val="24"/>
        </w:rPr>
        <w:t xml:space="preserve"> </w:t>
      </w:r>
      <w:r w:rsidR="00B43803">
        <w:rPr>
          <w:rFonts w:ascii="Times New Roman" w:hAnsi="Times New Roman" w:cs="Times New Roman"/>
          <w:sz w:val="24"/>
          <w:szCs w:val="24"/>
        </w:rPr>
        <w:t>At least one from of primary and secondary ferrit</w:t>
      </w:r>
      <w:r w:rsidR="00F52F88">
        <w:rPr>
          <w:rFonts w:ascii="Times New Roman" w:hAnsi="Times New Roman" w:cs="Times New Roman"/>
          <w:sz w:val="24"/>
          <w:szCs w:val="24"/>
        </w:rPr>
        <w:t>e were found and identifi</w:t>
      </w:r>
      <w:r w:rsidR="005C3BA2">
        <w:rPr>
          <w:rFonts w:ascii="Times New Roman" w:hAnsi="Times New Roman" w:cs="Times New Roman"/>
          <w:sz w:val="24"/>
          <w:szCs w:val="24"/>
        </w:rPr>
        <w:t>ed in each sample’s fusion zon</w:t>
      </w:r>
      <w:r w:rsidR="00A05445">
        <w:rPr>
          <w:rFonts w:ascii="Times New Roman" w:hAnsi="Times New Roman" w:cs="Times New Roman"/>
          <w:sz w:val="24"/>
          <w:szCs w:val="24"/>
        </w:rPr>
        <w:t>e.</w:t>
      </w:r>
      <w:r w:rsidR="0085650E">
        <w:rPr>
          <w:rFonts w:ascii="Times New Roman" w:hAnsi="Times New Roman" w:cs="Times New Roman"/>
          <w:sz w:val="24"/>
          <w:szCs w:val="24"/>
        </w:rPr>
        <w:t xml:space="preserve"> </w:t>
      </w:r>
      <w:r w:rsidR="00A05445">
        <w:rPr>
          <w:rFonts w:ascii="Times New Roman" w:hAnsi="Times New Roman" w:cs="Times New Roman"/>
          <w:sz w:val="24"/>
          <w:szCs w:val="24"/>
        </w:rPr>
        <w:t>I</w:t>
      </w:r>
      <w:r w:rsidR="0085650E">
        <w:rPr>
          <w:rFonts w:ascii="Times New Roman" w:hAnsi="Times New Roman" w:cs="Times New Roman"/>
          <w:sz w:val="24"/>
          <w:szCs w:val="24"/>
        </w:rPr>
        <w:t>f pearlite or acicular ferrite was present, it was</w:t>
      </w:r>
      <w:r w:rsidR="007C6200">
        <w:rPr>
          <w:rFonts w:ascii="Times New Roman" w:hAnsi="Times New Roman" w:cs="Times New Roman"/>
          <w:sz w:val="24"/>
          <w:szCs w:val="24"/>
        </w:rPr>
        <w:t xml:space="preserve"> captured on a micrograph</w:t>
      </w:r>
      <w:r w:rsidR="00A05445">
        <w:rPr>
          <w:rFonts w:ascii="Times New Roman" w:hAnsi="Times New Roman" w:cs="Times New Roman"/>
          <w:sz w:val="24"/>
          <w:szCs w:val="24"/>
        </w:rPr>
        <w:t xml:space="preserve"> as well.</w:t>
      </w:r>
      <w:r w:rsidR="00D2591F">
        <w:rPr>
          <w:rFonts w:ascii="Times New Roman" w:hAnsi="Times New Roman" w:cs="Times New Roman"/>
          <w:sz w:val="24"/>
          <w:szCs w:val="24"/>
        </w:rPr>
        <w:t xml:space="preserve"> Relevant micrographs of </w:t>
      </w:r>
      <w:r w:rsidR="004D5BC6">
        <w:rPr>
          <w:rFonts w:ascii="Times New Roman" w:hAnsi="Times New Roman" w:cs="Times New Roman"/>
          <w:sz w:val="24"/>
          <w:szCs w:val="24"/>
        </w:rPr>
        <w:t xml:space="preserve">one of </w:t>
      </w:r>
      <w:r w:rsidR="00D2591F">
        <w:rPr>
          <w:rFonts w:ascii="Times New Roman" w:hAnsi="Times New Roman" w:cs="Times New Roman"/>
          <w:sz w:val="24"/>
          <w:szCs w:val="24"/>
        </w:rPr>
        <w:t>the HAZ</w:t>
      </w:r>
      <w:r w:rsidR="004D5BC6">
        <w:rPr>
          <w:rFonts w:ascii="Times New Roman" w:hAnsi="Times New Roman" w:cs="Times New Roman"/>
          <w:sz w:val="24"/>
          <w:szCs w:val="24"/>
        </w:rPr>
        <w:t>s</w:t>
      </w:r>
      <w:r w:rsidR="00755F34">
        <w:rPr>
          <w:rFonts w:ascii="Times New Roman" w:hAnsi="Times New Roman" w:cs="Times New Roman"/>
          <w:sz w:val="24"/>
          <w:szCs w:val="24"/>
        </w:rPr>
        <w:t xml:space="preserve"> were taken, along with a </w:t>
      </w:r>
      <w:r w:rsidR="00045A78">
        <w:rPr>
          <w:rFonts w:ascii="Times New Roman" w:hAnsi="Times New Roman" w:cs="Times New Roman"/>
          <w:sz w:val="24"/>
          <w:szCs w:val="24"/>
        </w:rPr>
        <w:t>low-magnification micrograph of the entire cross section</w:t>
      </w:r>
      <w:r w:rsidR="001E4FBA">
        <w:rPr>
          <w:rFonts w:ascii="Times New Roman" w:hAnsi="Times New Roman" w:cs="Times New Roman"/>
          <w:sz w:val="24"/>
          <w:szCs w:val="24"/>
        </w:rPr>
        <w:t xml:space="preserve"> of the </w:t>
      </w:r>
      <w:r w:rsidR="001A78B2">
        <w:rPr>
          <w:rFonts w:ascii="Times New Roman" w:hAnsi="Times New Roman" w:cs="Times New Roman"/>
          <w:sz w:val="24"/>
          <w:szCs w:val="24"/>
        </w:rPr>
        <w:t>sample, showing the fusion zone, HAZ, and base metal.</w:t>
      </w:r>
      <w:r w:rsidR="00045A78">
        <w:rPr>
          <w:rFonts w:ascii="Times New Roman" w:hAnsi="Times New Roman" w:cs="Times New Roman"/>
          <w:sz w:val="24"/>
          <w:szCs w:val="24"/>
        </w:rPr>
        <w:t xml:space="preserve"> Using</w:t>
      </w:r>
      <w:r w:rsidR="001C0004">
        <w:rPr>
          <w:rFonts w:ascii="Times New Roman" w:hAnsi="Times New Roman" w:cs="Times New Roman"/>
          <w:sz w:val="24"/>
          <w:szCs w:val="24"/>
        </w:rPr>
        <w:t xml:space="preserve"> all the data provided, and micrographs collected </w:t>
      </w:r>
      <w:r w:rsidR="00772D0B">
        <w:rPr>
          <w:rFonts w:ascii="Times New Roman" w:hAnsi="Times New Roman" w:cs="Times New Roman"/>
          <w:sz w:val="24"/>
          <w:szCs w:val="24"/>
        </w:rPr>
        <w:t>during the experiment, the analysis of the fusion zone</w:t>
      </w:r>
      <w:r w:rsidR="008F6398">
        <w:rPr>
          <w:rFonts w:ascii="Times New Roman" w:hAnsi="Times New Roman" w:cs="Times New Roman"/>
          <w:sz w:val="24"/>
          <w:szCs w:val="24"/>
        </w:rPr>
        <w:t>s, and resulting HAZs can be successfully completed.</w:t>
      </w:r>
    </w:p>
    <w:p w14:paraId="4EAE941A" w14:textId="77777777" w:rsidR="001F23D4" w:rsidRDefault="001F23D4">
      <w:pPr>
        <w:rPr>
          <w:b/>
          <w:sz w:val="24"/>
          <w:szCs w:val="24"/>
        </w:rPr>
      </w:pPr>
    </w:p>
    <w:p w14:paraId="01AF9DC7" w14:textId="77777777" w:rsidR="001F23D4" w:rsidRDefault="001F23D4">
      <w:pPr>
        <w:rPr>
          <w:b/>
          <w:sz w:val="24"/>
          <w:szCs w:val="24"/>
        </w:rPr>
      </w:pPr>
    </w:p>
    <w:p w14:paraId="6653EB2B" w14:textId="77777777" w:rsidR="001F23D4" w:rsidRDefault="001F23D4">
      <w:pPr>
        <w:rPr>
          <w:b/>
          <w:sz w:val="24"/>
          <w:szCs w:val="24"/>
        </w:rPr>
      </w:pPr>
    </w:p>
    <w:p w14:paraId="74A468FC" w14:textId="77777777" w:rsidR="001F23D4" w:rsidRDefault="001F23D4">
      <w:pPr>
        <w:rPr>
          <w:b/>
          <w:sz w:val="24"/>
          <w:szCs w:val="24"/>
        </w:rPr>
      </w:pPr>
    </w:p>
    <w:p w14:paraId="147B2A4A" w14:textId="77777777" w:rsidR="001F23D4" w:rsidRDefault="001F23D4">
      <w:pPr>
        <w:rPr>
          <w:b/>
          <w:sz w:val="24"/>
          <w:szCs w:val="24"/>
        </w:rPr>
      </w:pPr>
    </w:p>
    <w:p w14:paraId="54488D65" w14:textId="77777777" w:rsidR="001F23D4" w:rsidRDefault="001F23D4">
      <w:pPr>
        <w:rPr>
          <w:b/>
          <w:sz w:val="24"/>
          <w:szCs w:val="24"/>
        </w:rPr>
      </w:pPr>
    </w:p>
    <w:p w14:paraId="0B5ED89C" w14:textId="77777777" w:rsidR="001F23D4" w:rsidRDefault="001F23D4">
      <w:pPr>
        <w:rPr>
          <w:b/>
          <w:sz w:val="24"/>
          <w:szCs w:val="24"/>
        </w:rPr>
      </w:pPr>
    </w:p>
    <w:p w14:paraId="6EBD72C4" w14:textId="1F6F6E53" w:rsidR="001F23D4" w:rsidRDefault="001F23D4">
      <w:pPr>
        <w:rPr>
          <w:b/>
          <w:sz w:val="24"/>
          <w:szCs w:val="24"/>
        </w:rPr>
      </w:pPr>
    </w:p>
    <w:p w14:paraId="10E83B0D" w14:textId="77777777" w:rsidR="003731E3" w:rsidRDefault="003731E3">
      <w:pPr>
        <w:rPr>
          <w:b/>
          <w:sz w:val="24"/>
          <w:szCs w:val="24"/>
        </w:rPr>
      </w:pPr>
    </w:p>
    <w:p w14:paraId="0DEB0552" w14:textId="0758A4F8" w:rsidR="00434277" w:rsidRDefault="00434277">
      <w:pPr>
        <w:rPr>
          <w:b/>
          <w:sz w:val="24"/>
          <w:szCs w:val="24"/>
        </w:rPr>
      </w:pPr>
      <w:r>
        <w:rPr>
          <w:b/>
          <w:sz w:val="24"/>
          <w:szCs w:val="24"/>
        </w:rPr>
        <w:lastRenderedPageBreak/>
        <w:t>Results</w:t>
      </w:r>
    </w:p>
    <w:p w14:paraId="25A71C08" w14:textId="77777777" w:rsidR="00C84AB8" w:rsidRDefault="00C84AB8">
      <w:pPr>
        <w:rPr>
          <w:b/>
          <w:sz w:val="24"/>
          <w:szCs w:val="24"/>
        </w:rPr>
      </w:pPr>
    </w:p>
    <w:p w14:paraId="4F970DC0" w14:textId="77777777" w:rsidR="00C84AB8" w:rsidRDefault="00C84AB8" w:rsidP="00C84AB8">
      <w:pPr>
        <w:spacing w:line="480" w:lineRule="auto"/>
        <w:rPr>
          <w:rFonts w:ascii="Times New Roman" w:hAnsi="Times New Roman" w:cs="Times New Roman"/>
          <w:i/>
          <w:sz w:val="20"/>
          <w:szCs w:val="20"/>
        </w:rPr>
      </w:pPr>
      <w:bookmarkStart w:id="1" w:name="_Hlk23176884"/>
      <w:bookmarkEnd w:id="1"/>
      <w:r>
        <w:rPr>
          <w:rFonts w:ascii="Times New Roman" w:hAnsi="Times New Roman" w:cs="Times New Roman"/>
          <w:i/>
          <w:noProof/>
          <w:sz w:val="20"/>
          <w:szCs w:val="20"/>
        </w:rPr>
        <mc:AlternateContent>
          <mc:Choice Requires="wps">
            <w:drawing>
              <wp:anchor distT="0" distB="0" distL="114300" distR="114300" simplePos="0" relativeHeight="251678720" behindDoc="0" locked="0" layoutInCell="1" allowOverlap="1" wp14:anchorId="1C92CCF9" wp14:editId="46CE2BB2">
                <wp:simplePos x="0" y="0"/>
                <wp:positionH relativeFrom="column">
                  <wp:posOffset>4837430</wp:posOffset>
                </wp:positionH>
                <wp:positionV relativeFrom="paragraph">
                  <wp:posOffset>927735</wp:posOffset>
                </wp:positionV>
                <wp:extent cx="1072967" cy="300726"/>
                <wp:effectExtent l="0" t="0" r="13335" b="80645"/>
                <wp:wrapNone/>
                <wp:docPr id="44" name="Speech Bubble: Rectangle 44"/>
                <wp:cNvGraphicFramePr/>
                <a:graphic xmlns:a="http://schemas.openxmlformats.org/drawingml/2006/main">
                  <a:graphicData uri="http://schemas.microsoft.com/office/word/2010/wordprocessingShape">
                    <wps:wsp>
                      <wps:cNvSpPr/>
                      <wps:spPr>
                        <a:xfrm>
                          <a:off x="0" y="0"/>
                          <a:ext cx="1072967" cy="300726"/>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92EDAD" w14:textId="77777777" w:rsidR="00C84AB8" w:rsidRDefault="00C84AB8" w:rsidP="00C84AB8">
                            <w:pPr>
                              <w:jc w:val="center"/>
                            </w:pPr>
                            <w:r>
                              <w:t>Fusion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92CCF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4" o:spid="_x0000_s1026" type="#_x0000_t61" style="position:absolute;margin-left:380.9pt;margin-top:73.05pt;width:84.5pt;height:23.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" adj="6300,24300" fillcolor="#b4c6e7 [1300]" strokecolor="#1f3763 [1604]" strokeweight="1pt">
                <v:textbox>
                  <w:txbxContent>
                    <w:p w14:paraId="0D92EDAD" w14:textId="77777777" w:rsidR="00C84AB8" w:rsidRDefault="00C84AB8" w:rsidP="00C84AB8">
                      <w:pPr>
                        <w:jc w:val="center"/>
                      </w:pPr>
                      <w:r>
                        <w:t>Fusion Zone</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80768" behindDoc="0" locked="0" layoutInCell="1" allowOverlap="1" wp14:anchorId="6E6F3130" wp14:editId="3ABF035C">
                <wp:simplePos x="0" y="0"/>
                <wp:positionH relativeFrom="column">
                  <wp:posOffset>215900</wp:posOffset>
                </wp:positionH>
                <wp:positionV relativeFrom="paragraph">
                  <wp:posOffset>3642995</wp:posOffset>
                </wp:positionV>
                <wp:extent cx="940828" cy="306217"/>
                <wp:effectExtent l="0" t="0" r="12065" b="74930"/>
                <wp:wrapNone/>
                <wp:docPr id="46" name="Speech Bubble: Rectangle 46"/>
                <wp:cNvGraphicFramePr/>
                <a:graphic xmlns:a="http://schemas.openxmlformats.org/drawingml/2006/main">
                  <a:graphicData uri="http://schemas.microsoft.com/office/word/2010/wordprocessingShape">
                    <wps:wsp>
                      <wps:cNvSpPr/>
                      <wps:spPr>
                        <a:xfrm>
                          <a:off x="0" y="0"/>
                          <a:ext cx="940828" cy="306217"/>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D2F53" w14:textId="77777777" w:rsidR="00C84AB8" w:rsidRDefault="00C84AB8" w:rsidP="00C84AB8">
                            <w:pPr>
                              <w:jc w:val="center"/>
                            </w:pPr>
                            <w:r>
                              <w:t>Base Metal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F3130" id="Speech Bubble: Rectangle 46" o:spid="_x0000_s1027" type="#_x0000_t61" style="position:absolute;margin-left:17pt;margin-top:286.85pt;width:74.1pt;height:24.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" adj="6300,24300" fillcolor="#b4c6e7 [1300]" strokecolor="#1f3763 [1604]" strokeweight="1pt">
                <v:textbox>
                  <w:txbxContent>
                    <w:p w14:paraId="28DD2F53" w14:textId="77777777" w:rsidR="00C84AB8" w:rsidRDefault="00C84AB8" w:rsidP="00C84AB8">
                      <w:pPr>
                        <w:jc w:val="center"/>
                      </w:pPr>
                      <w:r>
                        <w:t>Base Metal</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79744" behindDoc="0" locked="0" layoutInCell="1" allowOverlap="1" wp14:anchorId="4CF0C340" wp14:editId="4B7F5E7E">
                <wp:simplePos x="0" y="0"/>
                <wp:positionH relativeFrom="column">
                  <wp:posOffset>1303020</wp:posOffset>
                </wp:positionH>
                <wp:positionV relativeFrom="paragraph">
                  <wp:posOffset>2921000</wp:posOffset>
                </wp:positionV>
                <wp:extent cx="1150620" cy="304800"/>
                <wp:effectExtent l="0" t="0" r="11430" b="76200"/>
                <wp:wrapNone/>
                <wp:docPr id="45" name="Speech Bubble: Rectangle 45"/>
                <wp:cNvGraphicFramePr/>
                <a:graphic xmlns:a="http://schemas.openxmlformats.org/drawingml/2006/main">
                  <a:graphicData uri="http://schemas.microsoft.com/office/word/2010/wordprocessingShape">
                    <wps:wsp>
                      <wps:cNvSpPr/>
                      <wps:spPr>
                        <a:xfrm>
                          <a:off x="0" y="0"/>
                          <a:ext cx="1150620" cy="3048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0DDFC" w14:textId="77777777" w:rsidR="00C84AB8" w:rsidRDefault="00C84AB8" w:rsidP="00C84AB8">
                            <w:r>
                              <w:t>Intercritical HAZ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0C340" id="Speech Bubble: Rectangle 45" o:spid="_x0000_s1028" type="#_x0000_t61" style="position:absolute;margin-left:102.6pt;margin-top:230pt;width:90.6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" adj="6300,24300" fillcolor="#b4c6e7 [1300]" strokecolor="#1f3763 [1604]" strokeweight="1pt">
                <v:textbox>
                  <w:txbxContent>
                    <w:p w14:paraId="2530DDFC" w14:textId="77777777" w:rsidR="00C84AB8" w:rsidRDefault="00C84AB8" w:rsidP="00C84AB8">
                      <w:r>
                        <w:t>Intercritical HAZ</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82816" behindDoc="0" locked="0" layoutInCell="1" allowOverlap="1" wp14:anchorId="7058E55B" wp14:editId="1D63CF3E">
                <wp:simplePos x="0" y="0"/>
                <wp:positionH relativeFrom="column">
                  <wp:posOffset>3025140</wp:posOffset>
                </wp:positionH>
                <wp:positionV relativeFrom="paragraph">
                  <wp:posOffset>2524760</wp:posOffset>
                </wp:positionV>
                <wp:extent cx="1249680" cy="289560"/>
                <wp:effectExtent l="0" t="0" r="26670" b="53340"/>
                <wp:wrapNone/>
                <wp:docPr id="4" name="Speech Bubble: Rectangle 4"/>
                <wp:cNvGraphicFramePr/>
                <a:graphic xmlns:a="http://schemas.openxmlformats.org/drawingml/2006/main">
                  <a:graphicData uri="http://schemas.microsoft.com/office/word/2010/wordprocessingShape">
                    <wps:wsp>
                      <wps:cNvSpPr/>
                      <wps:spPr>
                        <a:xfrm>
                          <a:off x="0" y="0"/>
                          <a:ext cx="1249680" cy="28956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59A36C" w14:textId="77777777" w:rsidR="00C84AB8" w:rsidRDefault="00C84AB8" w:rsidP="00C84AB8">
                            <w:r>
                              <w:t>Fine Grain HAZ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8E55B" id="Speech Bubble: Rectangle 4" o:spid="_x0000_s1029" type="#_x0000_t61" style="position:absolute;margin-left:238.2pt;margin-top:198.8pt;width:98.4pt;height:22.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" adj="6300,24300" fillcolor="#b4c6e7 [1300]" strokecolor="#1f3763 [1604]" strokeweight="1pt">
                <v:textbox>
                  <w:txbxContent>
                    <w:p w14:paraId="2559A36C" w14:textId="77777777" w:rsidR="00C84AB8" w:rsidRDefault="00C84AB8" w:rsidP="00C84AB8">
                      <w:r>
                        <w:t>Fine Grain HAZ</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81792" behindDoc="0" locked="0" layoutInCell="1" allowOverlap="1" wp14:anchorId="191248AE" wp14:editId="6D7AF5CD">
                <wp:simplePos x="0" y="0"/>
                <wp:positionH relativeFrom="column">
                  <wp:posOffset>4792980</wp:posOffset>
                </wp:positionH>
                <wp:positionV relativeFrom="paragraph">
                  <wp:posOffset>1922780</wp:posOffset>
                </wp:positionV>
                <wp:extent cx="1249680" cy="289560"/>
                <wp:effectExtent l="0" t="0" r="26670" b="53340"/>
                <wp:wrapNone/>
                <wp:docPr id="3" name="Speech Bubble: Rectangle 3"/>
                <wp:cNvGraphicFramePr/>
                <a:graphic xmlns:a="http://schemas.openxmlformats.org/drawingml/2006/main">
                  <a:graphicData uri="http://schemas.microsoft.com/office/word/2010/wordprocessingShape">
                    <wps:wsp>
                      <wps:cNvSpPr/>
                      <wps:spPr>
                        <a:xfrm>
                          <a:off x="0" y="0"/>
                          <a:ext cx="1249680" cy="28956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12BC1" w14:textId="77777777" w:rsidR="00C84AB8" w:rsidRDefault="00C84AB8" w:rsidP="00C84AB8">
                            <w:r>
                              <w:t>Coarse Grain HAZ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248AE" id="Speech Bubble: Rectangle 3" o:spid="_x0000_s1030" type="#_x0000_t61" style="position:absolute;margin-left:377.4pt;margin-top:151.4pt;width:98.4pt;height:2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" adj="6300,24300" fillcolor="#b4c6e7 [1300]" strokecolor="#1f3763 [1604]" strokeweight="1pt">
                <v:textbox>
                  <w:txbxContent>
                    <w:p w14:paraId="5C012BC1" w14:textId="77777777" w:rsidR="00C84AB8" w:rsidRDefault="00C84AB8" w:rsidP="00C84AB8">
                      <w:r>
                        <w:t>Coarse Grain HAZ</w:t>
                      </w:r>
                    </w:p>
                  </w:txbxContent>
                </v:textbox>
              </v:shape>
            </w:pict>
          </mc:Fallback>
        </mc:AlternateContent>
      </w:r>
      <w:r>
        <w:rPr>
          <w:rFonts w:ascii="Times New Roman" w:hAnsi="Times New Roman" w:cs="Times New Roman"/>
          <w:i/>
          <w:noProof/>
          <w:sz w:val="20"/>
          <w:szCs w:val="20"/>
        </w:rPr>
        <w:drawing>
          <wp:inline distT="0" distB="0" distL="0" distR="0" wp14:anchorId="2134BB53" wp14:editId="7F0330BF">
            <wp:extent cx="6024880" cy="6019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4"/>
                    <a:stretch/>
                  </pic:blipFill>
                  <pic:spPr bwMode="auto">
                    <a:xfrm>
                      <a:off x="0" y="0"/>
                      <a:ext cx="6033679" cy="6028592"/>
                    </a:xfrm>
                    <a:prstGeom prst="rect">
                      <a:avLst/>
                    </a:prstGeom>
                    <a:noFill/>
                    <a:ln>
                      <a:noFill/>
                    </a:ln>
                    <a:extLst>
                      <a:ext uri="{53640926-AAD7-44D8-BBD7-CCE9431645EC}">
                        <a14:shadowObscured xmlns:a14="http://schemas.microsoft.com/office/drawing/2010/main"/>
                      </a:ext>
                    </a:extLst>
                  </pic:spPr>
                </pic:pic>
              </a:graphicData>
            </a:graphic>
          </wp:inline>
        </w:drawing>
      </w:r>
    </w:p>
    <w:p w14:paraId="342598C6" w14:textId="5E8BF672" w:rsidR="00C84AB8" w:rsidRP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Figure 1: E6010 fusion zone microstructure taken with the 1.25X objective showing the solidification structure. The solidified weld metal is seen at the top of the image with the vertical dendrites. The fusion zone, the three distinct HAZs, and base metal can all be seen clearl</w:t>
      </w:r>
      <w:r w:rsidR="00423EE3">
        <w:rPr>
          <w:rFonts w:ascii="Times New Roman" w:hAnsi="Times New Roman" w:cs="Times New Roman"/>
          <w:i/>
          <w:sz w:val="20"/>
          <w:szCs w:val="20"/>
        </w:rPr>
        <w:t>y.</w:t>
      </w:r>
    </w:p>
    <w:p w14:paraId="3DDEB439" w14:textId="30F7C450" w:rsidR="00C84AB8" w:rsidRDefault="00C84AB8" w:rsidP="00C84AB8">
      <w:pPr>
        <w:rPr>
          <w:noProof/>
        </w:rPr>
      </w:pPr>
    </w:p>
    <w:p w14:paraId="23B4D609" w14:textId="543B9294" w:rsidR="00C84AB8" w:rsidRDefault="00627AAA" w:rsidP="00C84AB8">
      <w:r>
        <w:rPr>
          <w:rFonts w:ascii="Times New Roman" w:hAnsi="Times New Roman" w:cs="Times New Roman"/>
          <w:i/>
          <w:noProof/>
          <w:sz w:val="20"/>
          <w:szCs w:val="20"/>
        </w:rPr>
        <w:lastRenderedPageBreak/>
        <mc:AlternateContent>
          <mc:Choice Requires="wps">
            <w:drawing>
              <wp:anchor distT="0" distB="0" distL="114300" distR="114300" simplePos="0" relativeHeight="251685888" behindDoc="0" locked="0" layoutInCell="1" allowOverlap="1" wp14:anchorId="0C730C5D" wp14:editId="2D0592EB">
                <wp:simplePos x="0" y="0"/>
                <wp:positionH relativeFrom="column">
                  <wp:posOffset>251460</wp:posOffset>
                </wp:positionH>
                <wp:positionV relativeFrom="paragraph">
                  <wp:posOffset>2467610</wp:posOffset>
                </wp:positionV>
                <wp:extent cx="988398" cy="264277"/>
                <wp:effectExtent l="0" t="0" r="21590" b="59690"/>
                <wp:wrapNone/>
                <wp:docPr id="8" name="Speech Bubble: Rectangle 8"/>
                <wp:cNvGraphicFramePr/>
                <a:graphic xmlns:a="http://schemas.openxmlformats.org/drawingml/2006/main">
                  <a:graphicData uri="http://schemas.microsoft.com/office/word/2010/wordprocessingShape">
                    <wps:wsp>
                      <wps:cNvSpPr/>
                      <wps:spPr>
                        <a:xfrm>
                          <a:off x="0" y="0"/>
                          <a:ext cx="988398" cy="264277"/>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E60CE0" w14:textId="77777777" w:rsidR="00627AAA" w:rsidRDefault="00627AAA" w:rsidP="00627AAA">
                            <w:pPr>
                              <w:jc w:val="center"/>
                            </w:pPr>
                            <w:r>
                              <w:t>Fusion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0C5D" id="Speech Bubble: Rectangle 8" o:spid="_x0000_s1031" type="#_x0000_t61" style="position:absolute;margin-left:19.8pt;margin-top:194.3pt;width:77.85pt;height:20.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" adj="6300,24300" fillcolor="#b4c6e7 [1300]" strokecolor="#1f3763 [1604]" strokeweight="1pt">
                <v:textbox>
                  <w:txbxContent>
                    <w:p w14:paraId="38E60CE0" w14:textId="77777777" w:rsidR="00627AAA" w:rsidRDefault="00627AAA" w:rsidP="00627AAA">
                      <w:pPr>
                        <w:jc w:val="center"/>
                      </w:pPr>
                      <w:r>
                        <w:t>Fusion Line</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BDF1711" wp14:editId="6831083B">
                <wp:simplePos x="0" y="0"/>
                <wp:positionH relativeFrom="margin">
                  <wp:posOffset>83820</wp:posOffset>
                </wp:positionH>
                <wp:positionV relativeFrom="paragraph">
                  <wp:posOffset>2780030</wp:posOffset>
                </wp:positionV>
                <wp:extent cx="5753100" cy="358140"/>
                <wp:effectExtent l="0" t="0" r="19050" b="22860"/>
                <wp:wrapNone/>
                <wp:docPr id="2" name="Straight Connector 2"/>
                <wp:cNvGraphicFramePr/>
                <a:graphic xmlns:a="http://schemas.openxmlformats.org/drawingml/2006/main">
                  <a:graphicData uri="http://schemas.microsoft.com/office/word/2010/wordprocessingShape">
                    <wps:wsp>
                      <wps:cNvCnPr/>
                      <wps:spPr>
                        <a:xfrm>
                          <a:off x="0" y="0"/>
                          <a:ext cx="5753100" cy="3581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A56C1" id="Straight Connector 2" o:spid="_x0000_s1026" style="position:absolute;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6pt,218.9pt" to="459.6pt,2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" strokecolor="black [3213]" strokeweight="1.5pt">
                <v:stroke joinstyle="miter"/>
                <w10:wrap anchorx="margin"/>
              </v:line>
            </w:pict>
          </mc:Fallback>
        </mc:AlternateContent>
      </w:r>
      <w:r w:rsidR="00C84AB8">
        <w:rPr>
          <w:noProof/>
        </w:rPr>
        <w:drawing>
          <wp:inline distT="0" distB="0" distL="0" distR="0" wp14:anchorId="6FE58071" wp14:editId="527D680F">
            <wp:extent cx="5930265" cy="5930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265" cy="5930265"/>
                    </a:xfrm>
                    <a:prstGeom prst="rect">
                      <a:avLst/>
                    </a:prstGeom>
                    <a:noFill/>
                    <a:ln>
                      <a:noFill/>
                    </a:ln>
                  </pic:spPr>
                </pic:pic>
              </a:graphicData>
            </a:graphic>
          </wp:inline>
        </w:drawing>
      </w:r>
    </w:p>
    <w:p w14:paraId="3CCBD31E" w14:textId="64BCBE0A" w:rsidR="00C84AB8" w:rsidRDefault="00C84AB8" w:rsidP="00423EE3">
      <w:pPr>
        <w:spacing w:line="480" w:lineRule="auto"/>
        <w:rPr>
          <w:rFonts w:ascii="Times New Roman" w:hAnsi="Times New Roman" w:cs="Times New Roman"/>
          <w:i/>
          <w:sz w:val="20"/>
          <w:szCs w:val="20"/>
        </w:rPr>
      </w:pPr>
      <w:r>
        <w:rPr>
          <w:rFonts w:ascii="Times New Roman" w:hAnsi="Times New Roman" w:cs="Times New Roman"/>
          <w:i/>
          <w:sz w:val="20"/>
          <w:szCs w:val="20"/>
        </w:rPr>
        <w:t>Figure</w:t>
      </w:r>
      <w:r w:rsidR="00423EE3">
        <w:rPr>
          <w:rFonts w:ascii="Times New Roman" w:hAnsi="Times New Roman" w:cs="Times New Roman"/>
          <w:i/>
          <w:sz w:val="20"/>
          <w:szCs w:val="20"/>
        </w:rPr>
        <w:t xml:space="preserve"> 2</w:t>
      </w:r>
      <w:r>
        <w:rPr>
          <w:rFonts w:ascii="Times New Roman" w:hAnsi="Times New Roman" w:cs="Times New Roman"/>
          <w:i/>
          <w:sz w:val="20"/>
          <w:szCs w:val="20"/>
        </w:rPr>
        <w:t>: Fusion line of the 1018 steel sample welded with an E6010 electrode. The 5X objective was used for this micrograph. The fusion line can be seen where the vertically aligned primary ferrite ends, and the coarse grain HAZ begins.</w:t>
      </w:r>
    </w:p>
    <w:p w14:paraId="726EEAE8" w14:textId="77777777" w:rsidR="00C84AB8" w:rsidRDefault="00C84AB8" w:rsidP="00C84AB8">
      <w:pPr>
        <w:rPr>
          <w:rFonts w:ascii="Times New Roman" w:hAnsi="Times New Roman" w:cs="Times New Roman"/>
          <w:i/>
          <w:sz w:val="20"/>
          <w:szCs w:val="20"/>
        </w:rPr>
      </w:pPr>
      <w:r>
        <w:rPr>
          <w:rFonts w:ascii="Times New Roman" w:hAnsi="Times New Roman" w:cs="Times New Roman"/>
          <w:i/>
          <w:noProof/>
          <w:sz w:val="20"/>
          <w:szCs w:val="20"/>
        </w:rPr>
        <w:lastRenderedPageBreak/>
        <mc:AlternateContent>
          <mc:Choice Requires="wps">
            <w:drawing>
              <wp:anchor distT="0" distB="0" distL="114300" distR="114300" simplePos="0" relativeHeight="251664384" behindDoc="0" locked="0" layoutInCell="1" allowOverlap="1" wp14:anchorId="300DEEC7" wp14:editId="218E0E47">
                <wp:simplePos x="0" y="0"/>
                <wp:positionH relativeFrom="margin">
                  <wp:posOffset>2686050</wp:posOffset>
                </wp:positionH>
                <wp:positionV relativeFrom="paragraph">
                  <wp:posOffset>4774994</wp:posOffset>
                </wp:positionV>
                <wp:extent cx="549697" cy="284832"/>
                <wp:effectExtent l="0" t="0" r="22225" b="58420"/>
                <wp:wrapNone/>
                <wp:docPr id="24" name="Speech Bubble: Rectangle 24"/>
                <wp:cNvGraphicFramePr/>
                <a:graphic xmlns:a="http://schemas.openxmlformats.org/drawingml/2006/main">
                  <a:graphicData uri="http://schemas.microsoft.com/office/word/2010/wordprocessingShape">
                    <wps:wsp>
                      <wps:cNvSpPr/>
                      <wps:spPr>
                        <a:xfrm>
                          <a:off x="0" y="0"/>
                          <a:ext cx="549697" cy="284832"/>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72227" w14:textId="77777777" w:rsidR="00C84AB8" w:rsidRDefault="00C84AB8" w:rsidP="00C84AB8">
                            <w:pPr>
                              <w:jc w:val="center"/>
                            </w:pPr>
                            <w:r>
                              <w:t>FC(P)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EEC7" id="Speech Bubble: Rectangle 24" o:spid="_x0000_s1032" type="#_x0000_t61" style="position:absolute;margin-left:211.5pt;margin-top:376pt;width:43.3pt;height:22.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" adj="6300,24300" fillcolor="#b4c6e7 [1300]" strokecolor="#1f3763 [1604]" strokeweight="1pt">
                <v:textbox>
                  <w:txbxContent>
                    <w:p w14:paraId="6E472227" w14:textId="77777777" w:rsidR="00C84AB8" w:rsidRDefault="00C84AB8" w:rsidP="00C84AB8">
                      <w:pPr>
                        <w:jc w:val="center"/>
                      </w:pPr>
                      <w:r>
                        <w:t>FC(P)</w:t>
                      </w:r>
                    </w:p>
                  </w:txbxContent>
                </v:textbox>
                <w10:wrap anchorx="margin"/>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65408" behindDoc="0" locked="0" layoutInCell="1" allowOverlap="1" wp14:anchorId="61C6864B" wp14:editId="181AD68C">
                <wp:simplePos x="0" y="0"/>
                <wp:positionH relativeFrom="column">
                  <wp:posOffset>2833053</wp:posOffset>
                </wp:positionH>
                <wp:positionV relativeFrom="paragraph">
                  <wp:posOffset>5074127</wp:posOffset>
                </wp:positionV>
                <wp:extent cx="1257961" cy="607838"/>
                <wp:effectExtent l="0" t="0" r="75565" b="59055"/>
                <wp:wrapNone/>
                <wp:docPr id="25" name="Straight Arrow Connector 25"/>
                <wp:cNvGraphicFramePr/>
                <a:graphic xmlns:a="http://schemas.openxmlformats.org/drawingml/2006/main">
                  <a:graphicData uri="http://schemas.microsoft.com/office/word/2010/wordprocessingShape">
                    <wps:wsp>
                      <wps:cNvCnPr/>
                      <wps:spPr>
                        <a:xfrm>
                          <a:off x="0" y="0"/>
                          <a:ext cx="1257961" cy="607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B964D5" id="_x0000_t32" coordsize="21600,21600" o:spt="32" o:oned="t" path="m,l21600,21600e" filled="f">
                <v:path arrowok="t" fillok="f" o:connecttype="none"/>
                <o:lock v:ext="edit" shapetype="t"/>
              </v:shapetype>
              <v:shape id="Straight Arrow Connector 25" o:spid="_x0000_s1026" type="#_x0000_t32" style="position:absolute;margin-left:223.1pt;margin-top:399.55pt;width:99.05pt;height:47.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" strokecolor="#4472c4 [3204]" strokeweight=".5pt">
                <v:stroke endarrow="block" joinstyle="miter"/>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63360" behindDoc="0" locked="0" layoutInCell="1" allowOverlap="1" wp14:anchorId="58A57088" wp14:editId="5DDAE9AC">
                <wp:simplePos x="0" y="0"/>
                <wp:positionH relativeFrom="column">
                  <wp:posOffset>3292765</wp:posOffset>
                </wp:positionH>
                <wp:positionV relativeFrom="paragraph">
                  <wp:posOffset>4217663</wp:posOffset>
                </wp:positionV>
                <wp:extent cx="565554" cy="248420"/>
                <wp:effectExtent l="0" t="0" r="25400" b="56515"/>
                <wp:wrapNone/>
                <wp:docPr id="20" name="Speech Bubble: Rectangle 20"/>
                <wp:cNvGraphicFramePr/>
                <a:graphic xmlns:a="http://schemas.openxmlformats.org/drawingml/2006/main">
                  <a:graphicData uri="http://schemas.microsoft.com/office/word/2010/wordprocessingShape">
                    <wps:wsp>
                      <wps:cNvSpPr/>
                      <wps:spPr>
                        <a:xfrm>
                          <a:off x="0" y="0"/>
                          <a:ext cx="565554" cy="24842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76609C" w14:textId="77777777" w:rsidR="00C84AB8" w:rsidRDefault="00C84AB8" w:rsidP="00C84AB8">
                            <w:pPr>
                              <w:jc w:val="center"/>
                            </w:pPr>
                            <w:r>
                              <w:t>PF(G)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A57088" id="Speech Bubble: Rectangle 20" o:spid="_x0000_s1033" type="#_x0000_t61" style="position:absolute;margin-left:259.25pt;margin-top:332.1pt;width:44.55pt;height:19.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" adj="6300,24300" fillcolor="#b4c6e7 [1300]" strokecolor="#1f3763 [1604]" strokeweight="1pt">
                <v:textbox>
                  <w:txbxContent>
                    <w:p w14:paraId="3176609C" w14:textId="77777777" w:rsidR="00C84AB8" w:rsidRDefault="00C84AB8" w:rsidP="00C84AB8">
                      <w:pPr>
                        <w:jc w:val="center"/>
                      </w:pPr>
                      <w:r>
                        <w:t>PF(G)</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62336" behindDoc="0" locked="0" layoutInCell="1" allowOverlap="1" wp14:anchorId="32434447" wp14:editId="599F14A2">
                <wp:simplePos x="0" y="0"/>
                <wp:positionH relativeFrom="column">
                  <wp:posOffset>4032250</wp:posOffset>
                </wp:positionH>
                <wp:positionV relativeFrom="paragraph">
                  <wp:posOffset>4698438</wp:posOffset>
                </wp:positionV>
                <wp:extent cx="560268" cy="316920"/>
                <wp:effectExtent l="0" t="0" r="11430" b="83185"/>
                <wp:wrapNone/>
                <wp:docPr id="19" name="Speech Bubble: Rectangle 19"/>
                <wp:cNvGraphicFramePr/>
                <a:graphic xmlns:a="http://schemas.openxmlformats.org/drawingml/2006/main">
                  <a:graphicData uri="http://schemas.microsoft.com/office/word/2010/wordprocessingShape">
                    <wps:wsp>
                      <wps:cNvSpPr/>
                      <wps:spPr>
                        <a:xfrm>
                          <a:off x="0" y="0"/>
                          <a:ext cx="560268" cy="31692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E81A16" w14:textId="77777777" w:rsidR="00C84AB8" w:rsidRDefault="00C84AB8" w:rsidP="00C84AB8">
                            <w:pPr>
                              <w:jc w:val="center"/>
                            </w:pPr>
                            <w:r>
                              <w:t>FS(A)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34447" id="Speech Bubble: Rectangle 19" o:spid="_x0000_s1034" type="#_x0000_t61" style="position:absolute;margin-left:317.5pt;margin-top:369.95pt;width:44.1pt;height:2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" adj="6300,24300" fillcolor="#b4c6e7 [1300]" strokecolor="#1f3763 [1604]" strokeweight="1pt">
                <v:textbox>
                  <w:txbxContent>
                    <w:p w14:paraId="30E81A16" w14:textId="77777777" w:rsidR="00C84AB8" w:rsidRDefault="00C84AB8" w:rsidP="00C84AB8">
                      <w:pPr>
                        <w:jc w:val="center"/>
                      </w:pPr>
                      <w:r>
                        <w:t>FS(A)</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61312" behindDoc="0" locked="0" layoutInCell="1" allowOverlap="1" wp14:anchorId="46E77793" wp14:editId="38E30B62">
                <wp:simplePos x="0" y="0"/>
                <wp:positionH relativeFrom="column">
                  <wp:posOffset>4461004</wp:posOffset>
                </wp:positionH>
                <wp:positionV relativeFrom="paragraph">
                  <wp:posOffset>2357355</wp:posOffset>
                </wp:positionV>
                <wp:extent cx="597268" cy="317133"/>
                <wp:effectExtent l="0" t="0" r="12700" b="83185"/>
                <wp:wrapNone/>
                <wp:docPr id="18" name="Speech Bubble: Rectangle 18"/>
                <wp:cNvGraphicFramePr/>
                <a:graphic xmlns:a="http://schemas.openxmlformats.org/drawingml/2006/main">
                  <a:graphicData uri="http://schemas.microsoft.com/office/word/2010/wordprocessingShape">
                    <wps:wsp>
                      <wps:cNvSpPr/>
                      <wps:spPr>
                        <a:xfrm>
                          <a:off x="0" y="0"/>
                          <a:ext cx="597268" cy="31713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D7A783" w14:textId="77777777" w:rsidR="00C84AB8" w:rsidRDefault="00C84AB8" w:rsidP="00C84AB8">
                            <w:r>
                              <w:t>FS(SP)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E77793" id="Speech Bubble: Rectangle 18" o:spid="_x0000_s1035" type="#_x0000_t61" style="position:absolute;margin-left:351.25pt;margin-top:185.6pt;width:47.05pt;height:24.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" adj="6300,24300" fillcolor="#b4c6e7 [1300]" strokecolor="#1f3763 [1604]" strokeweight="1pt">
                <v:textbox>
                  <w:txbxContent>
                    <w:p w14:paraId="78D7A783" w14:textId="77777777" w:rsidR="00C84AB8" w:rsidRDefault="00C84AB8" w:rsidP="00C84AB8">
                      <w:r>
                        <w:t>FS(SP)</w:t>
                      </w:r>
                    </w:p>
                  </w:txbxContent>
                </v:textbox>
              </v:shape>
            </w:pict>
          </mc:Fallback>
        </mc:AlternateContent>
      </w:r>
      <w:r>
        <w:rPr>
          <w:rFonts w:ascii="Times New Roman" w:hAnsi="Times New Roman" w:cs="Times New Roman"/>
          <w:i/>
          <w:noProof/>
          <w:sz w:val="20"/>
          <w:szCs w:val="20"/>
        </w:rPr>
        <w:drawing>
          <wp:inline distT="0" distB="0" distL="0" distR="0" wp14:anchorId="7938854A" wp14:editId="085E6E28">
            <wp:extent cx="5930265" cy="5930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265" cy="5930265"/>
                    </a:xfrm>
                    <a:prstGeom prst="rect">
                      <a:avLst/>
                    </a:prstGeom>
                    <a:noFill/>
                    <a:ln>
                      <a:noFill/>
                    </a:ln>
                  </pic:spPr>
                </pic:pic>
              </a:graphicData>
            </a:graphic>
          </wp:inline>
        </w:drawing>
      </w:r>
    </w:p>
    <w:p w14:paraId="2436AB49" w14:textId="017EB956"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 xml:space="preserve">Figure </w:t>
      </w:r>
      <w:r w:rsidR="00423EE3">
        <w:rPr>
          <w:rFonts w:ascii="Times New Roman" w:hAnsi="Times New Roman" w:cs="Times New Roman"/>
          <w:i/>
          <w:sz w:val="20"/>
          <w:szCs w:val="20"/>
        </w:rPr>
        <w:t>3</w:t>
      </w:r>
      <w:r>
        <w:rPr>
          <w:rFonts w:ascii="Times New Roman" w:hAnsi="Times New Roman" w:cs="Times New Roman"/>
          <w:i/>
          <w:sz w:val="20"/>
          <w:szCs w:val="20"/>
        </w:rPr>
        <w:t>: E6010 fusion zone microstructure in 1018 steel taken with the 50X objective. Primary grain boundary ferrite, PF(G), forms along a previous grain boundary. Secondary ferrite forms off primary grain boundary ferrite. Secondary ferrite with side plates, FS(SP), has short, wide finger-like structures, compared to secondary ferrite with aligned phase, FS(A). FS(A) presents with long, thin finger-like structures forming off the Primary ferrite. Pearlite, FC(P), can be seen between the fingers of either of the secondary ferrites as a dark purple color.</w:t>
      </w:r>
    </w:p>
    <w:p w14:paraId="6055E3AA" w14:textId="77777777" w:rsidR="00C84AB8" w:rsidRDefault="00C84AB8" w:rsidP="00C84AB8">
      <w:pPr>
        <w:spacing w:line="480" w:lineRule="auto"/>
        <w:rPr>
          <w:rFonts w:ascii="Times New Roman" w:hAnsi="Times New Roman" w:cs="Times New Roman"/>
          <w:i/>
          <w:noProof/>
          <w:sz w:val="20"/>
          <w:szCs w:val="20"/>
        </w:rPr>
      </w:pPr>
      <w:r>
        <w:rPr>
          <w:rFonts w:ascii="Times New Roman" w:hAnsi="Times New Roman" w:cs="Times New Roman"/>
          <w:i/>
          <w:noProof/>
          <w:sz w:val="20"/>
          <w:szCs w:val="20"/>
        </w:rPr>
        <w:lastRenderedPageBreak/>
        <mc:AlternateContent>
          <mc:Choice Requires="wps">
            <w:drawing>
              <wp:anchor distT="0" distB="0" distL="114300" distR="114300" simplePos="0" relativeHeight="251676672" behindDoc="0" locked="0" layoutInCell="1" allowOverlap="1" wp14:anchorId="29B4BB31" wp14:editId="157E054B">
                <wp:simplePos x="0" y="0"/>
                <wp:positionH relativeFrom="margin">
                  <wp:align>center</wp:align>
                </wp:positionH>
                <wp:positionV relativeFrom="paragraph">
                  <wp:posOffset>4286008</wp:posOffset>
                </wp:positionV>
                <wp:extent cx="5396546" cy="21142"/>
                <wp:effectExtent l="0" t="0" r="33020" b="36195"/>
                <wp:wrapNone/>
                <wp:docPr id="41" name="Straight Connector 41"/>
                <wp:cNvGraphicFramePr/>
                <a:graphic xmlns:a="http://schemas.openxmlformats.org/drawingml/2006/main">
                  <a:graphicData uri="http://schemas.microsoft.com/office/word/2010/wordprocessingShape">
                    <wps:wsp>
                      <wps:cNvCnPr/>
                      <wps:spPr>
                        <a:xfrm>
                          <a:off x="0" y="0"/>
                          <a:ext cx="5396546" cy="21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6D566" id="Straight Connector 41" o:spid="_x0000_s1026" style="position:absolute;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37.5pt" to="424.9pt,3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" strokecolor="black [3213]" strokeweight="1.5pt">
                <v:stroke joinstyle="miter"/>
                <w10:wrap anchorx="margin"/>
              </v:lin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77696" behindDoc="0" locked="0" layoutInCell="1" allowOverlap="1" wp14:anchorId="1E9DD475" wp14:editId="27EC478D">
                <wp:simplePos x="0" y="0"/>
                <wp:positionH relativeFrom="column">
                  <wp:posOffset>274485</wp:posOffset>
                </wp:positionH>
                <wp:positionV relativeFrom="paragraph">
                  <wp:posOffset>3862687</wp:posOffset>
                </wp:positionV>
                <wp:extent cx="988398" cy="264277"/>
                <wp:effectExtent l="0" t="0" r="21590" b="59690"/>
                <wp:wrapNone/>
                <wp:docPr id="42" name="Speech Bubble: Rectangle 42"/>
                <wp:cNvGraphicFramePr/>
                <a:graphic xmlns:a="http://schemas.openxmlformats.org/drawingml/2006/main">
                  <a:graphicData uri="http://schemas.microsoft.com/office/word/2010/wordprocessingShape">
                    <wps:wsp>
                      <wps:cNvSpPr/>
                      <wps:spPr>
                        <a:xfrm>
                          <a:off x="0" y="0"/>
                          <a:ext cx="988398" cy="264277"/>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27A07E" w14:textId="77777777" w:rsidR="00C84AB8" w:rsidRDefault="00C84AB8" w:rsidP="00C84AB8">
                            <w:pPr>
                              <w:jc w:val="center"/>
                            </w:pPr>
                            <w:r>
                              <w:t>Fusion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DD475" id="Speech Bubble: Rectangle 42" o:spid="_x0000_s1036" type="#_x0000_t61" style="position:absolute;margin-left:21.6pt;margin-top:304.15pt;width:77.8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" adj="6300,24300" fillcolor="#b4c6e7 [1300]" strokecolor="#1f3763 [1604]" strokeweight="1pt">
                <v:textbox>
                  <w:txbxContent>
                    <w:p w14:paraId="7B27A07E" w14:textId="77777777" w:rsidR="00C84AB8" w:rsidRDefault="00C84AB8" w:rsidP="00C84AB8">
                      <w:pPr>
                        <w:jc w:val="center"/>
                      </w:pPr>
                      <w:r>
                        <w:t>Fusion Line</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67456" behindDoc="0" locked="0" layoutInCell="1" allowOverlap="1" wp14:anchorId="2E81A4CB" wp14:editId="3E9BDEE8">
                <wp:simplePos x="0" y="0"/>
                <wp:positionH relativeFrom="column">
                  <wp:posOffset>9413875</wp:posOffset>
                </wp:positionH>
                <wp:positionV relativeFrom="paragraph">
                  <wp:posOffset>3733800</wp:posOffset>
                </wp:positionV>
                <wp:extent cx="797560" cy="480695"/>
                <wp:effectExtent l="0" t="0" r="21590" b="90805"/>
                <wp:wrapNone/>
                <wp:docPr id="27" name="Speech Bubble: Rectangle 27"/>
                <wp:cNvGraphicFramePr/>
                <a:graphic xmlns:a="http://schemas.openxmlformats.org/drawingml/2006/main">
                  <a:graphicData uri="http://schemas.microsoft.com/office/word/2010/wordprocessingShape">
                    <wps:wsp>
                      <wps:cNvSpPr/>
                      <wps:spPr>
                        <a:xfrm>
                          <a:off x="0" y="0"/>
                          <a:ext cx="797560" cy="48069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9ADA78" w14:textId="77777777" w:rsidR="00C84AB8" w:rsidRDefault="00C84AB8" w:rsidP="00C84AB8">
                            <w:pPr>
                              <w:jc w:val="center"/>
                            </w:pPr>
                            <w:proofErr w:type="spellStart"/>
                            <w:r>
                              <w:t>gfh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81A4CB" id="Speech Bubble: Rectangle 27" o:spid="_x0000_s1037" type="#_x0000_t61" style="position:absolute;margin-left:741.25pt;margin-top:294pt;width:62.8pt;height:37.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" adj="6300,24300" fillcolor="#b4c6e7 [1300]" strokecolor="#1f3763 [1604]" strokeweight="1pt">
                <v:textbox>
                  <w:txbxContent>
                    <w:p w14:paraId="029ADA78" w14:textId="77777777" w:rsidR="00C84AB8" w:rsidRDefault="00C84AB8" w:rsidP="00C84AB8">
                      <w:pPr>
                        <w:jc w:val="center"/>
                      </w:pPr>
                      <w:proofErr w:type="spellStart"/>
                      <w:r>
                        <w:t>gfh</w:t>
                      </w:r>
                      <w:proofErr w:type="spellEnd"/>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68480" behindDoc="0" locked="0" layoutInCell="1" allowOverlap="1" wp14:anchorId="7CC337FA" wp14:editId="68477FE2">
                <wp:simplePos x="0" y="0"/>
                <wp:positionH relativeFrom="column">
                  <wp:posOffset>10102215</wp:posOffset>
                </wp:positionH>
                <wp:positionV relativeFrom="paragraph">
                  <wp:posOffset>751205</wp:posOffset>
                </wp:positionV>
                <wp:extent cx="797560" cy="480695"/>
                <wp:effectExtent l="0" t="0" r="21590" b="90805"/>
                <wp:wrapNone/>
                <wp:docPr id="28" name="Speech Bubble: Rectangle 28"/>
                <wp:cNvGraphicFramePr/>
                <a:graphic xmlns:a="http://schemas.openxmlformats.org/drawingml/2006/main">
                  <a:graphicData uri="http://schemas.microsoft.com/office/word/2010/wordprocessingShape">
                    <wps:wsp>
                      <wps:cNvSpPr/>
                      <wps:spPr>
                        <a:xfrm>
                          <a:off x="0" y="0"/>
                          <a:ext cx="797560" cy="48069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DF8A0" w14:textId="77777777" w:rsidR="00C84AB8" w:rsidRDefault="00C84AB8" w:rsidP="00C84AB8">
                            <w:pPr>
                              <w:jc w:val="center"/>
                            </w:pPr>
                            <w:proofErr w:type="spellStart"/>
                            <w:r>
                              <w:t>gfh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C337FA" id="Speech Bubble: Rectangle 28" o:spid="_x0000_s1038" type="#_x0000_t61" style="position:absolute;margin-left:795.45pt;margin-top:59.15pt;width:62.8pt;height:3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" adj="6300,24300" fillcolor="#b4c6e7 [1300]" strokecolor="#1f3763 [1604]" strokeweight="1pt">
                <v:textbox>
                  <w:txbxContent>
                    <w:p w14:paraId="05ADF8A0" w14:textId="77777777" w:rsidR="00C84AB8" w:rsidRDefault="00C84AB8" w:rsidP="00C84AB8">
                      <w:pPr>
                        <w:jc w:val="center"/>
                      </w:pPr>
                      <w:proofErr w:type="spellStart"/>
                      <w:r>
                        <w:t>gfh</w:t>
                      </w:r>
                      <w:proofErr w:type="spellEnd"/>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69504" behindDoc="0" locked="0" layoutInCell="1" allowOverlap="1" wp14:anchorId="1A01E9EE" wp14:editId="5678075B">
                <wp:simplePos x="0" y="0"/>
                <wp:positionH relativeFrom="column">
                  <wp:posOffset>8019415</wp:posOffset>
                </wp:positionH>
                <wp:positionV relativeFrom="paragraph">
                  <wp:posOffset>1409065</wp:posOffset>
                </wp:positionV>
                <wp:extent cx="797560" cy="480695"/>
                <wp:effectExtent l="0" t="0" r="21590" b="90805"/>
                <wp:wrapNone/>
                <wp:docPr id="29" name="Speech Bubble: Rectangle 29"/>
                <wp:cNvGraphicFramePr/>
                <a:graphic xmlns:a="http://schemas.openxmlformats.org/drawingml/2006/main">
                  <a:graphicData uri="http://schemas.microsoft.com/office/word/2010/wordprocessingShape">
                    <wps:wsp>
                      <wps:cNvSpPr/>
                      <wps:spPr>
                        <a:xfrm>
                          <a:off x="0" y="0"/>
                          <a:ext cx="797560" cy="48069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021890" w14:textId="77777777" w:rsidR="00C84AB8" w:rsidRDefault="00C84AB8" w:rsidP="00C84AB8">
                            <w:pPr>
                              <w:jc w:val="center"/>
                            </w:pPr>
                            <w:proofErr w:type="spellStart"/>
                            <w:r>
                              <w:t>gfh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01E9EE" id="Speech Bubble: Rectangle 29" o:spid="_x0000_s1039" type="#_x0000_t61" style="position:absolute;margin-left:631.45pt;margin-top:110.95pt;width:62.8pt;height:37.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" adj="6300,24300" fillcolor="#b4c6e7 [1300]" strokecolor="#1f3763 [1604]" strokeweight="1pt">
                <v:textbox>
                  <w:txbxContent>
                    <w:p w14:paraId="57021890" w14:textId="77777777" w:rsidR="00C84AB8" w:rsidRDefault="00C84AB8" w:rsidP="00C84AB8">
                      <w:pPr>
                        <w:jc w:val="center"/>
                      </w:pPr>
                      <w:proofErr w:type="spellStart"/>
                      <w:r>
                        <w:t>gfh</w:t>
                      </w:r>
                      <w:proofErr w:type="spellEnd"/>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66432" behindDoc="0" locked="0" layoutInCell="1" allowOverlap="1" wp14:anchorId="55BF1B3A" wp14:editId="1F8472DD">
                <wp:simplePos x="0" y="0"/>
                <wp:positionH relativeFrom="column">
                  <wp:posOffset>8473440</wp:posOffset>
                </wp:positionH>
                <wp:positionV relativeFrom="paragraph">
                  <wp:posOffset>2626995</wp:posOffset>
                </wp:positionV>
                <wp:extent cx="797560" cy="480695"/>
                <wp:effectExtent l="0" t="0" r="21590" b="90805"/>
                <wp:wrapNone/>
                <wp:docPr id="26" name="Speech Bubble: Rectangle 26"/>
                <wp:cNvGraphicFramePr/>
                <a:graphic xmlns:a="http://schemas.openxmlformats.org/drawingml/2006/main">
                  <a:graphicData uri="http://schemas.microsoft.com/office/word/2010/wordprocessingShape">
                    <wps:wsp>
                      <wps:cNvSpPr/>
                      <wps:spPr>
                        <a:xfrm>
                          <a:off x="0" y="0"/>
                          <a:ext cx="797560" cy="48069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A11CAE" w14:textId="77777777" w:rsidR="00C84AB8" w:rsidRDefault="00C84AB8" w:rsidP="00C84AB8">
                            <w:pPr>
                              <w:jc w:val="center"/>
                            </w:pPr>
                            <w:proofErr w:type="spellStart"/>
                            <w:r>
                              <w:t>gfh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BF1B3A" id="Speech Bubble: Rectangle 26" o:spid="_x0000_s1040" type="#_x0000_t61" style="position:absolute;margin-left:667.2pt;margin-top:206.85pt;width:62.8pt;height:37.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" adj="6300,24300" fillcolor="#b4c6e7 [1300]" strokecolor="#1f3763 [1604]" strokeweight="1pt">
                <v:textbox>
                  <w:txbxContent>
                    <w:p w14:paraId="59A11CAE" w14:textId="77777777" w:rsidR="00C84AB8" w:rsidRDefault="00C84AB8" w:rsidP="00C84AB8">
                      <w:pPr>
                        <w:jc w:val="center"/>
                      </w:pPr>
                      <w:proofErr w:type="spellStart"/>
                      <w:r>
                        <w:t>gfh</w:t>
                      </w:r>
                      <w:proofErr w:type="spellEnd"/>
                    </w:p>
                  </w:txbxContent>
                </v:textbox>
              </v:shape>
            </w:pict>
          </mc:Fallback>
        </mc:AlternateContent>
      </w:r>
      <w:r>
        <w:rPr>
          <w:rFonts w:ascii="Times New Roman" w:hAnsi="Times New Roman" w:cs="Times New Roman"/>
          <w:i/>
          <w:noProof/>
          <w:sz w:val="20"/>
          <w:szCs w:val="20"/>
        </w:rPr>
        <w:drawing>
          <wp:inline distT="0" distB="0" distL="0" distR="0" wp14:anchorId="37374640" wp14:editId="5E8EE768">
            <wp:extent cx="5930265" cy="5930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265" cy="5930265"/>
                    </a:xfrm>
                    <a:prstGeom prst="rect">
                      <a:avLst/>
                    </a:prstGeom>
                    <a:noFill/>
                    <a:ln>
                      <a:noFill/>
                    </a:ln>
                  </pic:spPr>
                </pic:pic>
              </a:graphicData>
            </a:graphic>
          </wp:inline>
        </w:drawing>
      </w:r>
      <w:r w:rsidRPr="00436293">
        <w:rPr>
          <w:rFonts w:ascii="Times New Roman" w:hAnsi="Times New Roman" w:cs="Times New Roman"/>
          <w:i/>
          <w:noProof/>
          <w:sz w:val="20"/>
          <w:szCs w:val="20"/>
        </w:rPr>
        <w:t xml:space="preserve">  </w:t>
      </w:r>
      <w:r w:rsidRPr="00DF533E">
        <w:rPr>
          <w:rFonts w:ascii="Times New Roman" w:hAnsi="Times New Roman" w:cs="Times New Roman"/>
          <w:i/>
          <w:noProof/>
          <w:sz w:val="20"/>
          <w:szCs w:val="20"/>
        </w:rPr>
        <w:t xml:space="preserve">    </w:t>
      </w:r>
    </w:p>
    <w:p w14:paraId="5A0BC9EC" w14:textId="53F8A03E"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Figur</w:t>
      </w:r>
      <w:r w:rsidR="00423EE3">
        <w:rPr>
          <w:rFonts w:ascii="Times New Roman" w:hAnsi="Times New Roman" w:cs="Times New Roman"/>
          <w:i/>
          <w:sz w:val="20"/>
          <w:szCs w:val="20"/>
        </w:rPr>
        <w:t>e 4</w:t>
      </w:r>
      <w:r>
        <w:rPr>
          <w:rFonts w:ascii="Times New Roman" w:hAnsi="Times New Roman" w:cs="Times New Roman"/>
          <w:i/>
          <w:sz w:val="20"/>
          <w:szCs w:val="20"/>
        </w:rPr>
        <w:t>: Fusion line of the 1018 steel sample welded with an E7018 electrode. The 5X objective was used for this micrograph. The fusion line can be seen where the vertically aligned primary ferrite ends, and the coarse grain HAZ begins.</w:t>
      </w:r>
    </w:p>
    <w:p w14:paraId="114E426C" w14:textId="77777777" w:rsidR="00C84AB8" w:rsidRDefault="00C84AB8" w:rsidP="00C84AB8">
      <w:pPr>
        <w:spacing w:line="480" w:lineRule="auto"/>
        <w:rPr>
          <w:rFonts w:ascii="Times New Roman" w:hAnsi="Times New Roman" w:cs="Times New Roman"/>
          <w:i/>
          <w:noProof/>
          <w:sz w:val="20"/>
          <w:szCs w:val="20"/>
        </w:rPr>
      </w:pPr>
    </w:p>
    <w:p w14:paraId="0256DAFE" w14:textId="77777777" w:rsidR="00C84AB8" w:rsidRDefault="00C84AB8" w:rsidP="001F23D4">
      <w:pPr>
        <w:spacing w:line="480" w:lineRule="auto"/>
        <w:rPr>
          <w:rFonts w:ascii="Times New Roman" w:hAnsi="Times New Roman" w:cs="Times New Roman"/>
          <w:i/>
          <w:sz w:val="20"/>
          <w:szCs w:val="20"/>
        </w:rPr>
      </w:pPr>
      <w:r>
        <w:rPr>
          <w:rFonts w:ascii="Times New Roman" w:hAnsi="Times New Roman" w:cs="Times New Roman"/>
          <w:i/>
          <w:noProof/>
          <w:sz w:val="20"/>
          <w:szCs w:val="20"/>
        </w:rPr>
        <w:lastRenderedPageBreak/>
        <mc:AlternateContent>
          <mc:Choice Requires="wps">
            <w:drawing>
              <wp:anchor distT="0" distB="0" distL="114300" distR="114300" simplePos="0" relativeHeight="251675648" behindDoc="0" locked="0" layoutInCell="1" allowOverlap="1" wp14:anchorId="2B5058AC" wp14:editId="44669ACC">
                <wp:simplePos x="0" y="0"/>
                <wp:positionH relativeFrom="column">
                  <wp:posOffset>1099394</wp:posOffset>
                </wp:positionH>
                <wp:positionV relativeFrom="paragraph">
                  <wp:posOffset>3789739</wp:posOffset>
                </wp:positionV>
                <wp:extent cx="591982" cy="264277"/>
                <wp:effectExtent l="38100" t="0" r="17780" b="59690"/>
                <wp:wrapNone/>
                <wp:docPr id="40" name="Straight Arrow Connector 40"/>
                <wp:cNvGraphicFramePr/>
                <a:graphic xmlns:a="http://schemas.openxmlformats.org/drawingml/2006/main">
                  <a:graphicData uri="http://schemas.microsoft.com/office/word/2010/wordprocessingShape">
                    <wps:wsp>
                      <wps:cNvCnPr/>
                      <wps:spPr>
                        <a:xfrm flipH="1">
                          <a:off x="0" y="0"/>
                          <a:ext cx="591982" cy="264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20DB02" id="Straight Arrow Connector 40" o:spid="_x0000_s1026" type="#_x0000_t32" style="position:absolute;margin-left:86.55pt;margin-top:298.4pt;width:46.6pt;height:20.8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" strokecolor="#4472c4 [3204]" strokeweight=".5pt">
                <v:stroke endarrow="block" joinstyle="miter"/>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72576" behindDoc="0" locked="0" layoutInCell="1" allowOverlap="1" wp14:anchorId="2F4D558F" wp14:editId="44D8136F">
                <wp:simplePos x="0" y="0"/>
                <wp:positionH relativeFrom="column">
                  <wp:posOffset>1516725</wp:posOffset>
                </wp:positionH>
                <wp:positionV relativeFrom="paragraph">
                  <wp:posOffset>3446016</wp:posOffset>
                </wp:positionV>
                <wp:extent cx="618409" cy="316549"/>
                <wp:effectExtent l="0" t="0" r="10795" b="83820"/>
                <wp:wrapNone/>
                <wp:docPr id="37" name="Speech Bubble: Rectangle 37"/>
                <wp:cNvGraphicFramePr/>
                <a:graphic xmlns:a="http://schemas.openxmlformats.org/drawingml/2006/main">
                  <a:graphicData uri="http://schemas.microsoft.com/office/word/2010/wordprocessingShape">
                    <wps:wsp>
                      <wps:cNvSpPr/>
                      <wps:spPr>
                        <a:xfrm>
                          <a:off x="0" y="0"/>
                          <a:ext cx="618409" cy="316549"/>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043CF1" w14:textId="77777777" w:rsidR="00C84AB8" w:rsidRDefault="00C84AB8" w:rsidP="00C84AB8">
                            <w:pPr>
                              <w:jc w:val="center"/>
                            </w:pPr>
                            <w:r>
                              <w:t>FC(P)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D558F" id="Speech Bubble: Rectangle 37" o:spid="_x0000_s1041" type="#_x0000_t61" style="position:absolute;margin-left:119.45pt;margin-top:271.35pt;width:48.7pt;height:2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" adj="6300,24300" fillcolor="#b4c6e7 [1300]" strokecolor="#1f3763 [1604]" strokeweight="1pt">
                <v:textbox>
                  <w:txbxContent>
                    <w:p w14:paraId="77043CF1" w14:textId="77777777" w:rsidR="00C84AB8" w:rsidRDefault="00C84AB8" w:rsidP="00C84AB8">
                      <w:pPr>
                        <w:jc w:val="center"/>
                      </w:pPr>
                      <w:r>
                        <w:t>FC(P)</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74624" behindDoc="0" locked="0" layoutInCell="1" allowOverlap="1" wp14:anchorId="306E63EA" wp14:editId="15FBD2A4">
                <wp:simplePos x="0" y="0"/>
                <wp:positionH relativeFrom="column">
                  <wp:posOffset>977235</wp:posOffset>
                </wp:positionH>
                <wp:positionV relativeFrom="paragraph">
                  <wp:posOffset>3017993</wp:posOffset>
                </wp:positionV>
                <wp:extent cx="491556" cy="258702"/>
                <wp:effectExtent l="0" t="0" r="22860" b="65405"/>
                <wp:wrapNone/>
                <wp:docPr id="39" name="Speech Bubble: Rectangle 39"/>
                <wp:cNvGraphicFramePr/>
                <a:graphic xmlns:a="http://schemas.openxmlformats.org/drawingml/2006/main">
                  <a:graphicData uri="http://schemas.microsoft.com/office/word/2010/wordprocessingShape">
                    <wps:wsp>
                      <wps:cNvSpPr/>
                      <wps:spPr>
                        <a:xfrm>
                          <a:off x="0" y="0"/>
                          <a:ext cx="491556" cy="258702"/>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9CD8A" w14:textId="77777777" w:rsidR="00C84AB8" w:rsidRDefault="00C84AB8" w:rsidP="00C84AB8">
                            <w:pPr>
                              <w:jc w:val="center"/>
                            </w:pPr>
                            <w:r>
                              <w:t>FS(A)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E63EA" id="Speech Bubble: Rectangle 39" o:spid="_x0000_s1042" type="#_x0000_t61" style="position:absolute;margin-left:76.95pt;margin-top:237.65pt;width:38.7pt;height:2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" adj="6300,24300" fillcolor="#b4c6e7 [1300]" strokecolor="#1f3763 [1604]" strokeweight="1pt">
                <v:textbox>
                  <w:txbxContent>
                    <w:p w14:paraId="1939CD8A" w14:textId="77777777" w:rsidR="00C84AB8" w:rsidRDefault="00C84AB8" w:rsidP="00C84AB8">
                      <w:pPr>
                        <w:jc w:val="center"/>
                      </w:pPr>
                      <w:r>
                        <w:t>FS(A)</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73600" behindDoc="0" locked="0" layoutInCell="1" allowOverlap="1" wp14:anchorId="78CC8DC1" wp14:editId="5A671D72">
                <wp:simplePos x="0" y="0"/>
                <wp:positionH relativeFrom="column">
                  <wp:posOffset>5221139</wp:posOffset>
                </wp:positionH>
                <wp:positionV relativeFrom="paragraph">
                  <wp:posOffset>1510140</wp:posOffset>
                </wp:positionV>
                <wp:extent cx="581411" cy="285129"/>
                <wp:effectExtent l="0" t="0" r="28575" b="57785"/>
                <wp:wrapNone/>
                <wp:docPr id="38" name="Speech Bubble: Rectangle 38"/>
                <wp:cNvGraphicFramePr/>
                <a:graphic xmlns:a="http://schemas.openxmlformats.org/drawingml/2006/main">
                  <a:graphicData uri="http://schemas.microsoft.com/office/word/2010/wordprocessingShape">
                    <wps:wsp>
                      <wps:cNvSpPr/>
                      <wps:spPr>
                        <a:xfrm>
                          <a:off x="0" y="0"/>
                          <a:ext cx="581411" cy="285129"/>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F77B37" w14:textId="77777777" w:rsidR="00C84AB8" w:rsidRDefault="00C84AB8" w:rsidP="00C84AB8">
                            <w:pPr>
                              <w:jc w:val="center"/>
                            </w:pPr>
                            <w:r>
                              <w:t>FS(SP)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C8DC1" id="Speech Bubble: Rectangle 38" o:spid="_x0000_s1043" type="#_x0000_t61" style="position:absolute;margin-left:411.1pt;margin-top:118.9pt;width:45.8pt;height:2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" adj="6300,24300" fillcolor="#b4c6e7 [1300]" strokecolor="#1f3763 [1604]" strokeweight="1pt">
                <v:textbox>
                  <w:txbxContent>
                    <w:p w14:paraId="5BF77B37" w14:textId="77777777" w:rsidR="00C84AB8" w:rsidRDefault="00C84AB8" w:rsidP="00C84AB8">
                      <w:pPr>
                        <w:jc w:val="center"/>
                      </w:pPr>
                      <w:r>
                        <w:t>FS(SP)</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71552" behindDoc="0" locked="0" layoutInCell="1" allowOverlap="1" wp14:anchorId="40E193D4" wp14:editId="28F0F7B2">
                <wp:simplePos x="0" y="0"/>
                <wp:positionH relativeFrom="column">
                  <wp:posOffset>1030366</wp:posOffset>
                </wp:positionH>
                <wp:positionV relativeFrom="paragraph">
                  <wp:posOffset>4640386</wp:posOffset>
                </wp:positionV>
                <wp:extent cx="565553" cy="269273"/>
                <wp:effectExtent l="0" t="0" r="25400" b="54610"/>
                <wp:wrapNone/>
                <wp:docPr id="35" name="Speech Bubble: Rectangle 35"/>
                <wp:cNvGraphicFramePr/>
                <a:graphic xmlns:a="http://schemas.openxmlformats.org/drawingml/2006/main">
                  <a:graphicData uri="http://schemas.microsoft.com/office/word/2010/wordprocessingShape">
                    <wps:wsp>
                      <wps:cNvSpPr/>
                      <wps:spPr>
                        <a:xfrm>
                          <a:off x="0" y="0"/>
                          <a:ext cx="565553" cy="26927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210120" w14:textId="77777777" w:rsidR="00C84AB8" w:rsidRDefault="00C84AB8" w:rsidP="00C84AB8">
                            <w:pPr>
                              <w:jc w:val="center"/>
                            </w:pPr>
                            <w:r>
                              <w:t>PF(G)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93D4" id="Speech Bubble: Rectangle 35" o:spid="_x0000_s1044" type="#_x0000_t61" style="position:absolute;margin-left:81.15pt;margin-top:365.4pt;width:44.55pt;height:2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" adj="6300,24300" fillcolor="#b4c6e7 [1300]" strokecolor="#1f3763 [1604]" strokeweight="1pt">
                <v:textbox>
                  <w:txbxContent>
                    <w:p w14:paraId="48210120" w14:textId="77777777" w:rsidR="00C84AB8" w:rsidRDefault="00C84AB8" w:rsidP="00C84AB8">
                      <w:pPr>
                        <w:jc w:val="center"/>
                      </w:pPr>
                      <w:r>
                        <w:t>PF(G)</w:t>
                      </w:r>
                    </w:p>
                  </w:txbxContent>
                </v:textbox>
              </v:shape>
            </w:pict>
          </mc:Fallback>
        </mc:AlternateContent>
      </w:r>
      <w:r>
        <w:rPr>
          <w:rFonts w:ascii="Times New Roman" w:hAnsi="Times New Roman" w:cs="Times New Roman"/>
          <w:i/>
          <w:noProof/>
          <w:sz w:val="20"/>
          <w:szCs w:val="20"/>
        </w:rPr>
        <mc:AlternateContent>
          <mc:Choice Requires="wps">
            <w:drawing>
              <wp:anchor distT="0" distB="0" distL="114300" distR="114300" simplePos="0" relativeHeight="251670528" behindDoc="0" locked="0" layoutInCell="1" allowOverlap="1" wp14:anchorId="3F5B2CAC" wp14:editId="27CDA77D">
                <wp:simplePos x="0" y="0"/>
                <wp:positionH relativeFrom="column">
                  <wp:posOffset>3239905</wp:posOffset>
                </wp:positionH>
                <wp:positionV relativeFrom="paragraph">
                  <wp:posOffset>3255788</wp:posOffset>
                </wp:positionV>
                <wp:extent cx="507413" cy="290415"/>
                <wp:effectExtent l="0" t="0" r="26035" b="52705"/>
                <wp:wrapNone/>
                <wp:docPr id="34" name="Speech Bubble: Rectangle 34"/>
                <wp:cNvGraphicFramePr/>
                <a:graphic xmlns:a="http://schemas.openxmlformats.org/drawingml/2006/main">
                  <a:graphicData uri="http://schemas.microsoft.com/office/word/2010/wordprocessingShape">
                    <wps:wsp>
                      <wps:cNvSpPr/>
                      <wps:spPr>
                        <a:xfrm>
                          <a:off x="0" y="0"/>
                          <a:ext cx="507413" cy="29041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3603AD" w14:textId="77777777" w:rsidR="00C84AB8" w:rsidRDefault="00C84AB8" w:rsidP="00C84AB8">
                            <w:pPr>
                              <w:jc w:val="center"/>
                            </w:pPr>
                            <w:r>
                              <w:t>AF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B2CAC" id="Speech Bubble: Rectangle 34" o:spid="_x0000_s1045" type="#_x0000_t61" style="position:absolute;margin-left:255.1pt;margin-top:256.35pt;width:39.95pt;height:2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" adj="6300,24300" fillcolor="#b4c6e7 [1300]" strokecolor="#1f3763 [1604]" strokeweight="1pt">
                <v:textbox>
                  <w:txbxContent>
                    <w:p w14:paraId="503603AD" w14:textId="77777777" w:rsidR="00C84AB8" w:rsidRDefault="00C84AB8" w:rsidP="00C84AB8">
                      <w:pPr>
                        <w:jc w:val="center"/>
                      </w:pPr>
                      <w:r>
                        <w:t>AF</w:t>
                      </w:r>
                    </w:p>
                  </w:txbxContent>
                </v:textbox>
              </v:shape>
            </w:pict>
          </mc:Fallback>
        </mc:AlternateContent>
      </w:r>
      <w:r>
        <w:rPr>
          <w:rFonts w:ascii="Times New Roman" w:hAnsi="Times New Roman" w:cs="Times New Roman"/>
          <w:i/>
          <w:noProof/>
          <w:sz w:val="20"/>
          <w:szCs w:val="20"/>
        </w:rPr>
        <w:drawing>
          <wp:inline distT="0" distB="0" distL="0" distR="0" wp14:anchorId="179F3A8F" wp14:editId="529632C0">
            <wp:extent cx="5930265" cy="5930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0265" cy="5930265"/>
                    </a:xfrm>
                    <a:prstGeom prst="rect">
                      <a:avLst/>
                    </a:prstGeom>
                    <a:noFill/>
                    <a:ln>
                      <a:noFill/>
                    </a:ln>
                  </pic:spPr>
                </pic:pic>
              </a:graphicData>
            </a:graphic>
          </wp:inline>
        </w:drawing>
      </w:r>
    </w:p>
    <w:p w14:paraId="591BE6C3" w14:textId="77CC66D5"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 xml:space="preserve">Figure </w:t>
      </w:r>
      <w:r w:rsidR="00423EE3">
        <w:rPr>
          <w:rFonts w:ascii="Times New Roman" w:hAnsi="Times New Roman" w:cs="Times New Roman"/>
          <w:i/>
          <w:sz w:val="20"/>
          <w:szCs w:val="20"/>
        </w:rPr>
        <w:t>5</w:t>
      </w:r>
      <w:r>
        <w:rPr>
          <w:rFonts w:ascii="Times New Roman" w:hAnsi="Times New Roman" w:cs="Times New Roman"/>
          <w:i/>
          <w:sz w:val="20"/>
          <w:szCs w:val="20"/>
        </w:rPr>
        <w:t>: E7018 fusion zone microstructure in 1018 steel taken with the 50X objective. Primary grain boundary ferrite, PF(G), forms along a previous grain boundary. Secondary ferrite forms off primary grain boundary ferrite. Secondary ferrite with side plates, FS(SP), has short, wide finger-like structures, compared to secondary ferrite with aligned phase, FS(A). FS(A) presents with long, thin finger-like structures forming off the Primary ferrite. Pearlite, FC(P), can be seen between the fingers of either of the secondary ferrites as a dark purple color. Acicular ferrite, AF, is all the fine lathes with a length-to-width ratio of less than 3:1</w:t>
      </w:r>
    </w:p>
    <w:p w14:paraId="1E70B24B" w14:textId="77777777" w:rsidR="00C84AB8" w:rsidRDefault="00C84AB8" w:rsidP="00C84AB8">
      <w:pPr>
        <w:spacing w:line="480" w:lineRule="auto"/>
        <w:rPr>
          <w:rFonts w:ascii="Times New Roman" w:hAnsi="Times New Roman" w:cs="Times New Roman"/>
          <w:i/>
          <w:sz w:val="20"/>
          <w:szCs w:val="20"/>
        </w:rPr>
      </w:pPr>
    </w:p>
    <w:tbl>
      <w:tblPr>
        <w:tblW w:w="3760" w:type="dxa"/>
        <w:tblLook w:val="04A0" w:firstRow="1" w:lastRow="0" w:firstColumn="1" w:lastColumn="0" w:noHBand="0" w:noVBand="1"/>
      </w:tblPr>
      <w:tblGrid>
        <w:gridCol w:w="965"/>
        <w:gridCol w:w="1600"/>
        <w:gridCol w:w="1300"/>
      </w:tblGrid>
      <w:tr w:rsidR="00C84AB8" w:rsidRPr="00735132" w14:paraId="11D760B8" w14:textId="77777777" w:rsidTr="000801F6">
        <w:trPr>
          <w:trHeight w:val="288"/>
        </w:trPr>
        <w:tc>
          <w:tcPr>
            <w:tcW w:w="86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64749D7E" w14:textId="77777777" w:rsidR="00C84AB8" w:rsidRPr="00735132" w:rsidRDefault="00C84AB8" w:rsidP="000801F6">
            <w:pPr>
              <w:spacing w:after="0" w:line="240" w:lineRule="auto"/>
              <w:rPr>
                <w:rFonts w:ascii="Calibri" w:eastAsia="Times New Roman" w:hAnsi="Calibri" w:cs="Calibri"/>
                <w:b/>
                <w:bCs/>
                <w:color w:val="000000"/>
              </w:rPr>
            </w:pPr>
            <w:r w:rsidRPr="00735132">
              <w:rPr>
                <w:rFonts w:ascii="Calibri" w:eastAsia="Times New Roman" w:hAnsi="Calibri" w:cs="Calibri"/>
                <w:b/>
                <w:bCs/>
                <w:color w:val="000000"/>
              </w:rPr>
              <w:t>Number</w:t>
            </w:r>
          </w:p>
        </w:tc>
        <w:tc>
          <w:tcPr>
            <w:tcW w:w="1600" w:type="dxa"/>
            <w:tcBorders>
              <w:top w:val="single" w:sz="4" w:space="0" w:color="auto"/>
              <w:left w:val="nil"/>
              <w:bottom w:val="single" w:sz="4" w:space="0" w:color="auto"/>
              <w:right w:val="single" w:sz="4" w:space="0" w:color="auto"/>
            </w:tcBorders>
            <w:shd w:val="clear" w:color="000000" w:fill="B4C6E7"/>
            <w:noWrap/>
            <w:vAlign w:val="center"/>
            <w:hideMark/>
          </w:tcPr>
          <w:p w14:paraId="68CAD817" w14:textId="77777777" w:rsidR="00C84AB8" w:rsidRPr="00735132" w:rsidRDefault="00C84AB8" w:rsidP="000801F6">
            <w:pPr>
              <w:spacing w:after="0" w:line="240" w:lineRule="auto"/>
              <w:jc w:val="center"/>
              <w:rPr>
                <w:rFonts w:ascii="Calibri" w:eastAsia="Times New Roman" w:hAnsi="Calibri" w:cs="Calibri"/>
                <w:b/>
                <w:bCs/>
                <w:color w:val="000000"/>
              </w:rPr>
            </w:pPr>
            <w:r w:rsidRPr="00735132">
              <w:rPr>
                <w:rFonts w:ascii="Calibri" w:eastAsia="Times New Roman" w:hAnsi="Calibri" w:cs="Calibri"/>
                <w:b/>
                <w:bCs/>
                <w:color w:val="000000"/>
              </w:rPr>
              <w:t>Vickers Hardness</w:t>
            </w:r>
          </w:p>
        </w:tc>
        <w:tc>
          <w:tcPr>
            <w:tcW w:w="1300" w:type="dxa"/>
            <w:tcBorders>
              <w:top w:val="single" w:sz="4" w:space="0" w:color="auto"/>
              <w:left w:val="nil"/>
              <w:bottom w:val="single" w:sz="4" w:space="0" w:color="auto"/>
              <w:right w:val="single" w:sz="4" w:space="0" w:color="auto"/>
            </w:tcBorders>
            <w:shd w:val="clear" w:color="000000" w:fill="B4C6E7"/>
            <w:noWrap/>
            <w:vAlign w:val="center"/>
            <w:hideMark/>
          </w:tcPr>
          <w:p w14:paraId="48D0EB15" w14:textId="77777777" w:rsidR="00C84AB8" w:rsidRPr="00735132" w:rsidRDefault="00C84AB8" w:rsidP="000801F6">
            <w:pPr>
              <w:spacing w:after="0" w:line="240" w:lineRule="auto"/>
              <w:jc w:val="center"/>
              <w:rPr>
                <w:rFonts w:ascii="Calibri" w:eastAsia="Times New Roman" w:hAnsi="Calibri" w:cs="Calibri"/>
                <w:b/>
                <w:bCs/>
                <w:color w:val="000000"/>
              </w:rPr>
            </w:pPr>
            <w:r w:rsidRPr="00735132">
              <w:rPr>
                <w:rFonts w:ascii="Calibri" w:eastAsia="Times New Roman" w:hAnsi="Calibri" w:cs="Calibri"/>
                <w:b/>
                <w:bCs/>
                <w:color w:val="000000"/>
              </w:rPr>
              <w:t>Distance (um)</w:t>
            </w:r>
          </w:p>
        </w:tc>
      </w:tr>
      <w:tr w:rsidR="00C84AB8" w:rsidRPr="00735132" w14:paraId="6A03F3BC" w14:textId="77777777" w:rsidTr="000801F6">
        <w:trPr>
          <w:trHeight w:val="288"/>
        </w:trPr>
        <w:tc>
          <w:tcPr>
            <w:tcW w:w="860" w:type="dxa"/>
            <w:tcBorders>
              <w:top w:val="nil"/>
              <w:left w:val="single" w:sz="4" w:space="0" w:color="auto"/>
              <w:bottom w:val="single" w:sz="4" w:space="0" w:color="auto"/>
              <w:right w:val="single" w:sz="4" w:space="0" w:color="auto"/>
            </w:tcBorders>
            <w:shd w:val="clear" w:color="000000" w:fill="D9E1F2"/>
            <w:noWrap/>
            <w:vAlign w:val="bottom"/>
            <w:hideMark/>
          </w:tcPr>
          <w:p w14:paraId="0EA62F64"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1</w:t>
            </w:r>
          </w:p>
        </w:tc>
        <w:tc>
          <w:tcPr>
            <w:tcW w:w="1600" w:type="dxa"/>
            <w:tcBorders>
              <w:top w:val="nil"/>
              <w:left w:val="nil"/>
              <w:bottom w:val="single" w:sz="4" w:space="0" w:color="auto"/>
              <w:right w:val="single" w:sz="4" w:space="0" w:color="auto"/>
            </w:tcBorders>
            <w:shd w:val="clear" w:color="000000" w:fill="D9E1F2"/>
            <w:noWrap/>
            <w:vAlign w:val="center"/>
            <w:hideMark/>
          </w:tcPr>
          <w:p w14:paraId="1874B9D1"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177</w:t>
            </w:r>
          </w:p>
        </w:tc>
        <w:tc>
          <w:tcPr>
            <w:tcW w:w="1300" w:type="dxa"/>
            <w:tcBorders>
              <w:top w:val="nil"/>
              <w:left w:val="nil"/>
              <w:bottom w:val="single" w:sz="4" w:space="0" w:color="auto"/>
              <w:right w:val="single" w:sz="4" w:space="0" w:color="auto"/>
            </w:tcBorders>
            <w:shd w:val="clear" w:color="000000" w:fill="D9E1F2"/>
            <w:noWrap/>
            <w:vAlign w:val="bottom"/>
            <w:hideMark/>
          </w:tcPr>
          <w:p w14:paraId="51093A07"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0</w:t>
            </w:r>
          </w:p>
        </w:tc>
      </w:tr>
      <w:tr w:rsidR="00C84AB8" w:rsidRPr="00735132" w14:paraId="18CD5BD5" w14:textId="77777777" w:rsidTr="000801F6">
        <w:trPr>
          <w:trHeight w:val="288"/>
        </w:trPr>
        <w:tc>
          <w:tcPr>
            <w:tcW w:w="860" w:type="dxa"/>
            <w:tcBorders>
              <w:top w:val="nil"/>
              <w:left w:val="single" w:sz="4" w:space="0" w:color="auto"/>
              <w:bottom w:val="single" w:sz="4" w:space="0" w:color="auto"/>
              <w:right w:val="single" w:sz="4" w:space="0" w:color="auto"/>
            </w:tcBorders>
            <w:shd w:val="clear" w:color="000000" w:fill="B4C6E7"/>
            <w:noWrap/>
            <w:vAlign w:val="bottom"/>
            <w:hideMark/>
          </w:tcPr>
          <w:p w14:paraId="34AA614B"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2</w:t>
            </w:r>
          </w:p>
        </w:tc>
        <w:tc>
          <w:tcPr>
            <w:tcW w:w="1600" w:type="dxa"/>
            <w:tcBorders>
              <w:top w:val="nil"/>
              <w:left w:val="nil"/>
              <w:bottom w:val="single" w:sz="4" w:space="0" w:color="auto"/>
              <w:right w:val="single" w:sz="4" w:space="0" w:color="auto"/>
            </w:tcBorders>
            <w:shd w:val="clear" w:color="000000" w:fill="B4C6E7"/>
            <w:noWrap/>
            <w:vAlign w:val="center"/>
            <w:hideMark/>
          </w:tcPr>
          <w:p w14:paraId="0763469A"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178</w:t>
            </w:r>
          </w:p>
        </w:tc>
        <w:tc>
          <w:tcPr>
            <w:tcW w:w="1300" w:type="dxa"/>
            <w:tcBorders>
              <w:top w:val="nil"/>
              <w:left w:val="nil"/>
              <w:bottom w:val="single" w:sz="4" w:space="0" w:color="auto"/>
              <w:right w:val="single" w:sz="4" w:space="0" w:color="auto"/>
            </w:tcBorders>
            <w:shd w:val="clear" w:color="000000" w:fill="B4C6E7"/>
            <w:noWrap/>
            <w:vAlign w:val="bottom"/>
            <w:hideMark/>
          </w:tcPr>
          <w:p w14:paraId="069838F2"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250</w:t>
            </w:r>
          </w:p>
        </w:tc>
      </w:tr>
      <w:tr w:rsidR="00C84AB8" w:rsidRPr="00735132" w14:paraId="45AF0297"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D9E2F3" w:themeFill="accent1" w:themeFillTint="33"/>
            <w:noWrap/>
            <w:vAlign w:val="bottom"/>
            <w:hideMark/>
          </w:tcPr>
          <w:p w14:paraId="1948AB89"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3</w:t>
            </w:r>
          </w:p>
        </w:tc>
        <w:tc>
          <w:tcPr>
            <w:tcW w:w="1600" w:type="dxa"/>
            <w:tcBorders>
              <w:top w:val="nil"/>
              <w:left w:val="nil"/>
              <w:bottom w:val="single" w:sz="4" w:space="0" w:color="auto"/>
              <w:right w:val="single" w:sz="4" w:space="0" w:color="auto"/>
            </w:tcBorders>
            <w:shd w:val="clear" w:color="000000" w:fill="D9E1F2"/>
            <w:noWrap/>
            <w:vAlign w:val="center"/>
            <w:hideMark/>
          </w:tcPr>
          <w:p w14:paraId="13E9603E"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174</w:t>
            </w:r>
          </w:p>
        </w:tc>
        <w:tc>
          <w:tcPr>
            <w:tcW w:w="1300" w:type="dxa"/>
            <w:tcBorders>
              <w:top w:val="nil"/>
              <w:left w:val="nil"/>
              <w:bottom w:val="single" w:sz="4" w:space="0" w:color="auto"/>
              <w:right w:val="single" w:sz="4" w:space="0" w:color="auto"/>
            </w:tcBorders>
            <w:shd w:val="clear" w:color="000000" w:fill="D9E1F2"/>
            <w:noWrap/>
            <w:vAlign w:val="bottom"/>
            <w:hideMark/>
          </w:tcPr>
          <w:p w14:paraId="7B1DEA36"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500</w:t>
            </w:r>
          </w:p>
        </w:tc>
      </w:tr>
      <w:tr w:rsidR="00C84AB8" w:rsidRPr="00735132" w14:paraId="477364F5"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66034720"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4</w:t>
            </w:r>
          </w:p>
        </w:tc>
        <w:tc>
          <w:tcPr>
            <w:tcW w:w="1600" w:type="dxa"/>
            <w:tcBorders>
              <w:top w:val="nil"/>
              <w:left w:val="nil"/>
              <w:bottom w:val="single" w:sz="4" w:space="0" w:color="auto"/>
              <w:right w:val="single" w:sz="4" w:space="0" w:color="auto"/>
            </w:tcBorders>
            <w:shd w:val="clear" w:color="000000" w:fill="B4C6E7"/>
            <w:noWrap/>
            <w:vAlign w:val="center"/>
            <w:hideMark/>
          </w:tcPr>
          <w:p w14:paraId="26CC8286"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172</w:t>
            </w:r>
          </w:p>
        </w:tc>
        <w:tc>
          <w:tcPr>
            <w:tcW w:w="1300" w:type="dxa"/>
            <w:tcBorders>
              <w:top w:val="nil"/>
              <w:left w:val="nil"/>
              <w:bottom w:val="single" w:sz="4" w:space="0" w:color="auto"/>
              <w:right w:val="single" w:sz="4" w:space="0" w:color="auto"/>
            </w:tcBorders>
            <w:shd w:val="clear" w:color="000000" w:fill="B4C6E7"/>
            <w:noWrap/>
            <w:vAlign w:val="bottom"/>
            <w:hideMark/>
          </w:tcPr>
          <w:p w14:paraId="0EB817BD"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750</w:t>
            </w:r>
          </w:p>
        </w:tc>
      </w:tr>
      <w:tr w:rsidR="00C84AB8" w:rsidRPr="00735132" w14:paraId="31869918"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D9E2F3" w:themeFill="accent1" w:themeFillTint="33"/>
            <w:noWrap/>
            <w:vAlign w:val="bottom"/>
            <w:hideMark/>
          </w:tcPr>
          <w:p w14:paraId="30F4E6CB"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5</w:t>
            </w:r>
          </w:p>
        </w:tc>
        <w:tc>
          <w:tcPr>
            <w:tcW w:w="1600" w:type="dxa"/>
            <w:tcBorders>
              <w:top w:val="nil"/>
              <w:left w:val="nil"/>
              <w:bottom w:val="single" w:sz="4" w:space="0" w:color="auto"/>
              <w:right w:val="single" w:sz="4" w:space="0" w:color="auto"/>
            </w:tcBorders>
            <w:shd w:val="clear" w:color="000000" w:fill="D9E1F2"/>
            <w:noWrap/>
            <w:vAlign w:val="center"/>
            <w:hideMark/>
          </w:tcPr>
          <w:p w14:paraId="3E46C0C7"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162</w:t>
            </w:r>
          </w:p>
        </w:tc>
        <w:tc>
          <w:tcPr>
            <w:tcW w:w="1300" w:type="dxa"/>
            <w:tcBorders>
              <w:top w:val="nil"/>
              <w:left w:val="nil"/>
              <w:bottom w:val="single" w:sz="4" w:space="0" w:color="auto"/>
              <w:right w:val="single" w:sz="4" w:space="0" w:color="auto"/>
            </w:tcBorders>
            <w:shd w:val="clear" w:color="000000" w:fill="D9E1F2"/>
            <w:noWrap/>
            <w:vAlign w:val="bottom"/>
            <w:hideMark/>
          </w:tcPr>
          <w:p w14:paraId="3B5E73A0"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1000</w:t>
            </w:r>
          </w:p>
        </w:tc>
      </w:tr>
      <w:tr w:rsidR="00C84AB8" w:rsidRPr="00735132" w14:paraId="143D2B21"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13ABEAA3"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6</w:t>
            </w:r>
          </w:p>
        </w:tc>
        <w:tc>
          <w:tcPr>
            <w:tcW w:w="1600" w:type="dxa"/>
            <w:tcBorders>
              <w:top w:val="nil"/>
              <w:left w:val="nil"/>
              <w:bottom w:val="single" w:sz="4" w:space="0" w:color="auto"/>
              <w:right w:val="single" w:sz="4" w:space="0" w:color="auto"/>
            </w:tcBorders>
            <w:shd w:val="clear" w:color="000000" w:fill="B4C6E7"/>
            <w:noWrap/>
            <w:vAlign w:val="center"/>
            <w:hideMark/>
          </w:tcPr>
          <w:p w14:paraId="45553C8A"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164</w:t>
            </w:r>
          </w:p>
        </w:tc>
        <w:tc>
          <w:tcPr>
            <w:tcW w:w="1300" w:type="dxa"/>
            <w:tcBorders>
              <w:top w:val="nil"/>
              <w:left w:val="nil"/>
              <w:bottom w:val="single" w:sz="4" w:space="0" w:color="auto"/>
              <w:right w:val="single" w:sz="4" w:space="0" w:color="auto"/>
            </w:tcBorders>
            <w:shd w:val="clear" w:color="000000" w:fill="B4C6E7"/>
            <w:noWrap/>
            <w:vAlign w:val="bottom"/>
            <w:hideMark/>
          </w:tcPr>
          <w:p w14:paraId="7200655A"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1250</w:t>
            </w:r>
          </w:p>
        </w:tc>
      </w:tr>
      <w:tr w:rsidR="00C84AB8" w:rsidRPr="00735132" w14:paraId="14D7D13A"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D9E2F3" w:themeFill="accent1" w:themeFillTint="33"/>
            <w:noWrap/>
            <w:vAlign w:val="bottom"/>
            <w:hideMark/>
          </w:tcPr>
          <w:p w14:paraId="09AC472A"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7</w:t>
            </w:r>
          </w:p>
        </w:tc>
        <w:tc>
          <w:tcPr>
            <w:tcW w:w="1600" w:type="dxa"/>
            <w:tcBorders>
              <w:top w:val="nil"/>
              <w:left w:val="nil"/>
              <w:bottom w:val="single" w:sz="4" w:space="0" w:color="auto"/>
              <w:right w:val="single" w:sz="4" w:space="0" w:color="auto"/>
            </w:tcBorders>
            <w:shd w:val="clear" w:color="000000" w:fill="D9E1F2"/>
            <w:noWrap/>
            <w:vAlign w:val="center"/>
            <w:hideMark/>
          </w:tcPr>
          <w:p w14:paraId="3132D63F"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165</w:t>
            </w:r>
          </w:p>
        </w:tc>
        <w:tc>
          <w:tcPr>
            <w:tcW w:w="1300" w:type="dxa"/>
            <w:tcBorders>
              <w:top w:val="nil"/>
              <w:left w:val="nil"/>
              <w:bottom w:val="single" w:sz="4" w:space="0" w:color="auto"/>
              <w:right w:val="single" w:sz="4" w:space="0" w:color="auto"/>
            </w:tcBorders>
            <w:shd w:val="clear" w:color="000000" w:fill="D9E1F2"/>
            <w:noWrap/>
            <w:vAlign w:val="bottom"/>
            <w:hideMark/>
          </w:tcPr>
          <w:p w14:paraId="06520D60"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1500</w:t>
            </w:r>
          </w:p>
        </w:tc>
      </w:tr>
      <w:tr w:rsidR="00C84AB8" w:rsidRPr="00735132" w14:paraId="26E6D567"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36825E23"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8</w:t>
            </w:r>
          </w:p>
        </w:tc>
        <w:tc>
          <w:tcPr>
            <w:tcW w:w="1600" w:type="dxa"/>
            <w:tcBorders>
              <w:top w:val="nil"/>
              <w:left w:val="nil"/>
              <w:bottom w:val="single" w:sz="4" w:space="0" w:color="auto"/>
              <w:right w:val="single" w:sz="4" w:space="0" w:color="auto"/>
            </w:tcBorders>
            <w:shd w:val="clear" w:color="000000" w:fill="B4C6E7"/>
            <w:noWrap/>
            <w:vAlign w:val="center"/>
            <w:hideMark/>
          </w:tcPr>
          <w:p w14:paraId="426223CE"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149</w:t>
            </w:r>
          </w:p>
        </w:tc>
        <w:tc>
          <w:tcPr>
            <w:tcW w:w="1300" w:type="dxa"/>
            <w:tcBorders>
              <w:top w:val="nil"/>
              <w:left w:val="nil"/>
              <w:bottom w:val="single" w:sz="4" w:space="0" w:color="auto"/>
              <w:right w:val="single" w:sz="4" w:space="0" w:color="auto"/>
            </w:tcBorders>
            <w:shd w:val="clear" w:color="000000" w:fill="B4C6E7"/>
            <w:noWrap/>
            <w:vAlign w:val="bottom"/>
            <w:hideMark/>
          </w:tcPr>
          <w:p w14:paraId="4A046D6D"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1750</w:t>
            </w:r>
          </w:p>
        </w:tc>
      </w:tr>
      <w:tr w:rsidR="00C84AB8" w:rsidRPr="00735132" w14:paraId="7E149877"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D9E2F3" w:themeFill="accent1" w:themeFillTint="33"/>
            <w:noWrap/>
            <w:vAlign w:val="bottom"/>
            <w:hideMark/>
          </w:tcPr>
          <w:p w14:paraId="00958BFD"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9</w:t>
            </w:r>
          </w:p>
        </w:tc>
        <w:tc>
          <w:tcPr>
            <w:tcW w:w="1600" w:type="dxa"/>
            <w:tcBorders>
              <w:top w:val="nil"/>
              <w:left w:val="nil"/>
              <w:bottom w:val="single" w:sz="4" w:space="0" w:color="auto"/>
              <w:right w:val="single" w:sz="4" w:space="0" w:color="auto"/>
            </w:tcBorders>
            <w:shd w:val="clear" w:color="000000" w:fill="D9E1F2"/>
            <w:noWrap/>
            <w:vAlign w:val="center"/>
            <w:hideMark/>
          </w:tcPr>
          <w:p w14:paraId="04282BE6"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145</w:t>
            </w:r>
          </w:p>
        </w:tc>
        <w:tc>
          <w:tcPr>
            <w:tcW w:w="1300" w:type="dxa"/>
            <w:tcBorders>
              <w:top w:val="nil"/>
              <w:left w:val="nil"/>
              <w:bottom w:val="single" w:sz="4" w:space="0" w:color="auto"/>
              <w:right w:val="single" w:sz="4" w:space="0" w:color="auto"/>
            </w:tcBorders>
            <w:shd w:val="clear" w:color="000000" w:fill="D9E1F2"/>
            <w:noWrap/>
            <w:vAlign w:val="bottom"/>
            <w:hideMark/>
          </w:tcPr>
          <w:p w14:paraId="1428D8DF"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2000</w:t>
            </w:r>
          </w:p>
        </w:tc>
      </w:tr>
      <w:tr w:rsidR="00C84AB8" w:rsidRPr="00735132" w14:paraId="20D4F2ED"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772A09AA"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10</w:t>
            </w:r>
          </w:p>
        </w:tc>
        <w:tc>
          <w:tcPr>
            <w:tcW w:w="1600" w:type="dxa"/>
            <w:tcBorders>
              <w:top w:val="nil"/>
              <w:left w:val="nil"/>
              <w:bottom w:val="single" w:sz="4" w:space="0" w:color="auto"/>
              <w:right w:val="single" w:sz="4" w:space="0" w:color="auto"/>
            </w:tcBorders>
            <w:shd w:val="clear" w:color="000000" w:fill="B4C6E7"/>
            <w:noWrap/>
            <w:vAlign w:val="center"/>
            <w:hideMark/>
          </w:tcPr>
          <w:p w14:paraId="22C1BB84"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149</w:t>
            </w:r>
          </w:p>
        </w:tc>
        <w:tc>
          <w:tcPr>
            <w:tcW w:w="1300" w:type="dxa"/>
            <w:tcBorders>
              <w:top w:val="nil"/>
              <w:left w:val="nil"/>
              <w:bottom w:val="single" w:sz="4" w:space="0" w:color="auto"/>
              <w:right w:val="single" w:sz="4" w:space="0" w:color="auto"/>
            </w:tcBorders>
            <w:shd w:val="clear" w:color="000000" w:fill="B4C6E7"/>
            <w:noWrap/>
            <w:vAlign w:val="bottom"/>
            <w:hideMark/>
          </w:tcPr>
          <w:p w14:paraId="7D437B0F"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2250</w:t>
            </w:r>
          </w:p>
        </w:tc>
      </w:tr>
      <w:tr w:rsidR="00C84AB8" w:rsidRPr="00735132" w14:paraId="64604A12"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D9E2F3" w:themeFill="accent1" w:themeFillTint="33"/>
            <w:noWrap/>
            <w:vAlign w:val="bottom"/>
            <w:hideMark/>
          </w:tcPr>
          <w:p w14:paraId="247826F8"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11</w:t>
            </w:r>
          </w:p>
        </w:tc>
        <w:tc>
          <w:tcPr>
            <w:tcW w:w="1600" w:type="dxa"/>
            <w:tcBorders>
              <w:top w:val="nil"/>
              <w:left w:val="nil"/>
              <w:bottom w:val="single" w:sz="4" w:space="0" w:color="auto"/>
              <w:right w:val="single" w:sz="4" w:space="0" w:color="auto"/>
            </w:tcBorders>
            <w:shd w:val="clear" w:color="000000" w:fill="D9E1F2"/>
            <w:noWrap/>
            <w:vAlign w:val="center"/>
            <w:hideMark/>
          </w:tcPr>
          <w:p w14:paraId="307BCCC4"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147</w:t>
            </w:r>
          </w:p>
        </w:tc>
        <w:tc>
          <w:tcPr>
            <w:tcW w:w="1300" w:type="dxa"/>
            <w:tcBorders>
              <w:top w:val="nil"/>
              <w:left w:val="nil"/>
              <w:bottom w:val="single" w:sz="4" w:space="0" w:color="auto"/>
              <w:right w:val="single" w:sz="4" w:space="0" w:color="auto"/>
            </w:tcBorders>
            <w:shd w:val="clear" w:color="000000" w:fill="D9E1F2"/>
            <w:noWrap/>
            <w:vAlign w:val="bottom"/>
            <w:hideMark/>
          </w:tcPr>
          <w:p w14:paraId="186B386C"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2500</w:t>
            </w:r>
          </w:p>
        </w:tc>
      </w:tr>
      <w:tr w:rsidR="00C84AB8" w:rsidRPr="00735132" w14:paraId="5B0FEDED"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5D066F47"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12</w:t>
            </w:r>
          </w:p>
        </w:tc>
        <w:tc>
          <w:tcPr>
            <w:tcW w:w="1600" w:type="dxa"/>
            <w:tcBorders>
              <w:top w:val="nil"/>
              <w:left w:val="nil"/>
              <w:bottom w:val="single" w:sz="4" w:space="0" w:color="auto"/>
              <w:right w:val="single" w:sz="4" w:space="0" w:color="auto"/>
            </w:tcBorders>
            <w:shd w:val="clear" w:color="000000" w:fill="B4C6E7"/>
            <w:noWrap/>
            <w:vAlign w:val="center"/>
            <w:hideMark/>
          </w:tcPr>
          <w:p w14:paraId="5AE7CF5B"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158</w:t>
            </w:r>
          </w:p>
        </w:tc>
        <w:tc>
          <w:tcPr>
            <w:tcW w:w="1300" w:type="dxa"/>
            <w:tcBorders>
              <w:top w:val="nil"/>
              <w:left w:val="nil"/>
              <w:bottom w:val="single" w:sz="4" w:space="0" w:color="auto"/>
              <w:right w:val="single" w:sz="4" w:space="0" w:color="auto"/>
            </w:tcBorders>
            <w:shd w:val="clear" w:color="000000" w:fill="B4C6E7"/>
            <w:noWrap/>
            <w:vAlign w:val="bottom"/>
            <w:hideMark/>
          </w:tcPr>
          <w:p w14:paraId="0A0ACABA"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2750</w:t>
            </w:r>
          </w:p>
        </w:tc>
      </w:tr>
      <w:tr w:rsidR="00C84AB8" w:rsidRPr="00735132" w14:paraId="35C34571"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D9E2F3" w:themeFill="accent1" w:themeFillTint="33"/>
            <w:noWrap/>
            <w:vAlign w:val="bottom"/>
            <w:hideMark/>
          </w:tcPr>
          <w:p w14:paraId="0D278B52"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13</w:t>
            </w:r>
          </w:p>
        </w:tc>
        <w:tc>
          <w:tcPr>
            <w:tcW w:w="1600" w:type="dxa"/>
            <w:tcBorders>
              <w:top w:val="nil"/>
              <w:left w:val="nil"/>
              <w:bottom w:val="single" w:sz="4" w:space="0" w:color="auto"/>
              <w:right w:val="single" w:sz="4" w:space="0" w:color="auto"/>
            </w:tcBorders>
            <w:shd w:val="clear" w:color="000000" w:fill="D9E1F2"/>
            <w:noWrap/>
            <w:vAlign w:val="center"/>
            <w:hideMark/>
          </w:tcPr>
          <w:p w14:paraId="411883AF"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204</w:t>
            </w:r>
          </w:p>
        </w:tc>
        <w:tc>
          <w:tcPr>
            <w:tcW w:w="1300" w:type="dxa"/>
            <w:tcBorders>
              <w:top w:val="nil"/>
              <w:left w:val="nil"/>
              <w:bottom w:val="single" w:sz="4" w:space="0" w:color="auto"/>
              <w:right w:val="single" w:sz="4" w:space="0" w:color="auto"/>
            </w:tcBorders>
            <w:shd w:val="clear" w:color="000000" w:fill="D9E1F2"/>
            <w:noWrap/>
            <w:vAlign w:val="bottom"/>
            <w:hideMark/>
          </w:tcPr>
          <w:p w14:paraId="6480A192"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3000</w:t>
            </w:r>
          </w:p>
        </w:tc>
      </w:tr>
      <w:tr w:rsidR="00C84AB8" w:rsidRPr="00735132" w14:paraId="4488BA2D"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1F4BCD01"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14</w:t>
            </w:r>
          </w:p>
        </w:tc>
        <w:tc>
          <w:tcPr>
            <w:tcW w:w="1600" w:type="dxa"/>
            <w:tcBorders>
              <w:top w:val="nil"/>
              <w:left w:val="nil"/>
              <w:bottom w:val="single" w:sz="4" w:space="0" w:color="auto"/>
              <w:right w:val="single" w:sz="4" w:space="0" w:color="auto"/>
            </w:tcBorders>
            <w:shd w:val="clear" w:color="000000" w:fill="B4C6E7"/>
            <w:noWrap/>
            <w:vAlign w:val="center"/>
            <w:hideMark/>
          </w:tcPr>
          <w:p w14:paraId="3A0467BF"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198</w:t>
            </w:r>
          </w:p>
        </w:tc>
        <w:tc>
          <w:tcPr>
            <w:tcW w:w="1300" w:type="dxa"/>
            <w:tcBorders>
              <w:top w:val="nil"/>
              <w:left w:val="nil"/>
              <w:bottom w:val="single" w:sz="4" w:space="0" w:color="auto"/>
              <w:right w:val="single" w:sz="4" w:space="0" w:color="auto"/>
            </w:tcBorders>
            <w:shd w:val="clear" w:color="000000" w:fill="B4C6E7"/>
            <w:noWrap/>
            <w:vAlign w:val="bottom"/>
            <w:hideMark/>
          </w:tcPr>
          <w:p w14:paraId="560CCFB2"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3250</w:t>
            </w:r>
          </w:p>
        </w:tc>
      </w:tr>
      <w:tr w:rsidR="00C84AB8" w:rsidRPr="00735132" w14:paraId="5ADE3A55"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D9E2F3" w:themeFill="accent1" w:themeFillTint="33"/>
            <w:noWrap/>
            <w:vAlign w:val="bottom"/>
            <w:hideMark/>
          </w:tcPr>
          <w:p w14:paraId="4C5B3A5F"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15</w:t>
            </w:r>
          </w:p>
        </w:tc>
        <w:tc>
          <w:tcPr>
            <w:tcW w:w="1600" w:type="dxa"/>
            <w:tcBorders>
              <w:top w:val="nil"/>
              <w:left w:val="nil"/>
              <w:bottom w:val="single" w:sz="4" w:space="0" w:color="auto"/>
              <w:right w:val="single" w:sz="4" w:space="0" w:color="auto"/>
            </w:tcBorders>
            <w:shd w:val="clear" w:color="000000" w:fill="D9E1F2"/>
            <w:noWrap/>
            <w:vAlign w:val="center"/>
            <w:hideMark/>
          </w:tcPr>
          <w:p w14:paraId="62DB292C"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232</w:t>
            </w:r>
          </w:p>
        </w:tc>
        <w:tc>
          <w:tcPr>
            <w:tcW w:w="1300" w:type="dxa"/>
            <w:tcBorders>
              <w:top w:val="nil"/>
              <w:left w:val="nil"/>
              <w:bottom w:val="single" w:sz="4" w:space="0" w:color="auto"/>
              <w:right w:val="single" w:sz="4" w:space="0" w:color="auto"/>
            </w:tcBorders>
            <w:shd w:val="clear" w:color="000000" w:fill="D9E1F2"/>
            <w:noWrap/>
            <w:vAlign w:val="bottom"/>
            <w:hideMark/>
          </w:tcPr>
          <w:p w14:paraId="0CC774F3"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3500</w:t>
            </w:r>
          </w:p>
        </w:tc>
      </w:tr>
      <w:tr w:rsidR="00C84AB8" w:rsidRPr="00735132" w14:paraId="5CA95ACF" w14:textId="77777777" w:rsidTr="001C4D86">
        <w:trPr>
          <w:trHeight w:val="288"/>
        </w:trPr>
        <w:tc>
          <w:tcPr>
            <w:tcW w:w="8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1A70C797"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16</w:t>
            </w:r>
          </w:p>
        </w:tc>
        <w:tc>
          <w:tcPr>
            <w:tcW w:w="1600" w:type="dxa"/>
            <w:tcBorders>
              <w:top w:val="nil"/>
              <w:left w:val="nil"/>
              <w:bottom w:val="single" w:sz="4" w:space="0" w:color="auto"/>
              <w:right w:val="single" w:sz="4" w:space="0" w:color="auto"/>
            </w:tcBorders>
            <w:shd w:val="clear" w:color="000000" w:fill="B4C6E7"/>
            <w:noWrap/>
            <w:vAlign w:val="center"/>
            <w:hideMark/>
          </w:tcPr>
          <w:p w14:paraId="73A5B73B"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237</w:t>
            </w:r>
          </w:p>
        </w:tc>
        <w:tc>
          <w:tcPr>
            <w:tcW w:w="1300" w:type="dxa"/>
            <w:tcBorders>
              <w:top w:val="nil"/>
              <w:left w:val="nil"/>
              <w:bottom w:val="single" w:sz="4" w:space="0" w:color="auto"/>
              <w:right w:val="single" w:sz="4" w:space="0" w:color="auto"/>
            </w:tcBorders>
            <w:shd w:val="clear" w:color="000000" w:fill="B4C6E7"/>
            <w:noWrap/>
            <w:vAlign w:val="bottom"/>
            <w:hideMark/>
          </w:tcPr>
          <w:p w14:paraId="3773484C"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3750</w:t>
            </w:r>
          </w:p>
        </w:tc>
      </w:tr>
      <w:tr w:rsidR="00C84AB8" w:rsidRPr="00735132" w14:paraId="7119F056" w14:textId="77777777" w:rsidTr="00E21EF2">
        <w:trPr>
          <w:trHeight w:val="288"/>
        </w:trPr>
        <w:tc>
          <w:tcPr>
            <w:tcW w:w="860" w:type="dxa"/>
            <w:tcBorders>
              <w:top w:val="nil"/>
              <w:left w:val="single" w:sz="4" w:space="0" w:color="auto"/>
              <w:bottom w:val="single" w:sz="4" w:space="0" w:color="auto"/>
              <w:right w:val="single" w:sz="4" w:space="0" w:color="auto"/>
            </w:tcBorders>
            <w:shd w:val="clear" w:color="auto" w:fill="D9E2F3" w:themeFill="accent1" w:themeFillTint="33"/>
            <w:noWrap/>
            <w:vAlign w:val="bottom"/>
            <w:hideMark/>
          </w:tcPr>
          <w:p w14:paraId="680D90D0" w14:textId="77777777" w:rsidR="00C84AB8" w:rsidRPr="00735132" w:rsidRDefault="00C84AB8" w:rsidP="000801F6">
            <w:pPr>
              <w:spacing w:after="0" w:line="240" w:lineRule="auto"/>
              <w:jc w:val="right"/>
              <w:rPr>
                <w:rFonts w:ascii="Calibri" w:eastAsia="Times New Roman" w:hAnsi="Calibri" w:cs="Calibri"/>
                <w:color w:val="000000"/>
              </w:rPr>
            </w:pPr>
            <w:r w:rsidRPr="00735132">
              <w:rPr>
                <w:rFonts w:ascii="Calibri" w:eastAsia="Times New Roman" w:hAnsi="Calibri" w:cs="Calibri"/>
                <w:color w:val="000000"/>
              </w:rPr>
              <w:t>17</w:t>
            </w:r>
          </w:p>
        </w:tc>
        <w:tc>
          <w:tcPr>
            <w:tcW w:w="1600" w:type="dxa"/>
            <w:tcBorders>
              <w:top w:val="nil"/>
              <w:left w:val="nil"/>
              <w:bottom w:val="single" w:sz="4" w:space="0" w:color="auto"/>
              <w:right w:val="single" w:sz="4" w:space="0" w:color="auto"/>
            </w:tcBorders>
            <w:shd w:val="clear" w:color="000000" w:fill="D9E1F2"/>
            <w:noWrap/>
            <w:vAlign w:val="center"/>
            <w:hideMark/>
          </w:tcPr>
          <w:p w14:paraId="6B795EB1"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235</w:t>
            </w:r>
          </w:p>
        </w:tc>
        <w:tc>
          <w:tcPr>
            <w:tcW w:w="1300" w:type="dxa"/>
            <w:tcBorders>
              <w:top w:val="nil"/>
              <w:left w:val="nil"/>
              <w:bottom w:val="single" w:sz="4" w:space="0" w:color="auto"/>
              <w:right w:val="single" w:sz="4" w:space="0" w:color="auto"/>
            </w:tcBorders>
            <w:shd w:val="clear" w:color="000000" w:fill="D9E1F2"/>
            <w:noWrap/>
            <w:vAlign w:val="bottom"/>
            <w:hideMark/>
          </w:tcPr>
          <w:p w14:paraId="2A32920E" w14:textId="77777777" w:rsidR="00C84AB8" w:rsidRPr="00735132" w:rsidRDefault="00C84AB8" w:rsidP="000801F6">
            <w:pPr>
              <w:spacing w:after="0" w:line="240" w:lineRule="auto"/>
              <w:jc w:val="center"/>
              <w:rPr>
                <w:rFonts w:ascii="Calibri" w:eastAsia="Times New Roman" w:hAnsi="Calibri" w:cs="Calibri"/>
                <w:color w:val="000000"/>
              </w:rPr>
            </w:pPr>
            <w:r w:rsidRPr="00735132">
              <w:rPr>
                <w:rFonts w:ascii="Calibri" w:eastAsia="Times New Roman" w:hAnsi="Calibri" w:cs="Calibri"/>
                <w:color w:val="000000"/>
              </w:rPr>
              <w:t>4000</w:t>
            </w:r>
          </w:p>
        </w:tc>
      </w:tr>
    </w:tbl>
    <w:p w14:paraId="0B25F780" w14:textId="5B5955A3"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Table</w:t>
      </w:r>
      <w:r w:rsidR="00423EE3">
        <w:rPr>
          <w:rFonts w:ascii="Times New Roman" w:hAnsi="Times New Roman" w:cs="Times New Roman"/>
          <w:i/>
          <w:sz w:val="20"/>
          <w:szCs w:val="20"/>
        </w:rPr>
        <w:t xml:space="preserve"> 1</w:t>
      </w:r>
      <w:r>
        <w:rPr>
          <w:rFonts w:ascii="Times New Roman" w:hAnsi="Times New Roman" w:cs="Times New Roman"/>
          <w:i/>
          <w:sz w:val="20"/>
          <w:szCs w:val="20"/>
        </w:rPr>
        <w:t>: 1018 steel microhardness traverse moving away from fusion line</w:t>
      </w:r>
    </w:p>
    <w:tbl>
      <w:tblPr>
        <w:tblW w:w="2460" w:type="dxa"/>
        <w:tblLook w:val="04A0" w:firstRow="1" w:lastRow="0" w:firstColumn="1" w:lastColumn="0" w:noHBand="0" w:noVBand="1"/>
      </w:tblPr>
      <w:tblGrid>
        <w:gridCol w:w="860"/>
        <w:gridCol w:w="1600"/>
      </w:tblGrid>
      <w:tr w:rsidR="005B7C3C" w:rsidRPr="005B7C3C" w14:paraId="474A245F" w14:textId="77777777" w:rsidTr="005B7C3C">
        <w:trPr>
          <w:trHeight w:val="288"/>
        </w:trPr>
        <w:tc>
          <w:tcPr>
            <w:tcW w:w="86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484E8079"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6010</w:t>
            </w:r>
          </w:p>
        </w:tc>
        <w:tc>
          <w:tcPr>
            <w:tcW w:w="1600" w:type="dxa"/>
            <w:tcBorders>
              <w:top w:val="single" w:sz="4" w:space="0" w:color="auto"/>
              <w:left w:val="nil"/>
              <w:bottom w:val="single" w:sz="4" w:space="0" w:color="auto"/>
              <w:right w:val="single" w:sz="4" w:space="0" w:color="auto"/>
            </w:tcBorders>
            <w:shd w:val="clear" w:color="000000" w:fill="B4C6E7"/>
            <w:noWrap/>
            <w:vAlign w:val="bottom"/>
            <w:hideMark/>
          </w:tcPr>
          <w:p w14:paraId="06A3719C"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7018</w:t>
            </w:r>
          </w:p>
        </w:tc>
      </w:tr>
      <w:tr w:rsidR="005B7C3C" w:rsidRPr="005B7C3C" w14:paraId="4CA90A10" w14:textId="77777777" w:rsidTr="005B7C3C">
        <w:trPr>
          <w:trHeight w:val="288"/>
        </w:trPr>
        <w:tc>
          <w:tcPr>
            <w:tcW w:w="860" w:type="dxa"/>
            <w:tcBorders>
              <w:top w:val="nil"/>
              <w:left w:val="single" w:sz="4" w:space="0" w:color="auto"/>
              <w:bottom w:val="single" w:sz="4" w:space="0" w:color="auto"/>
              <w:right w:val="single" w:sz="4" w:space="0" w:color="auto"/>
            </w:tcBorders>
            <w:shd w:val="clear" w:color="000000" w:fill="D9E1F2"/>
            <w:noWrap/>
            <w:vAlign w:val="bottom"/>
            <w:hideMark/>
          </w:tcPr>
          <w:p w14:paraId="02621AEB"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86</w:t>
            </w:r>
          </w:p>
        </w:tc>
        <w:tc>
          <w:tcPr>
            <w:tcW w:w="1600" w:type="dxa"/>
            <w:tcBorders>
              <w:top w:val="nil"/>
              <w:left w:val="nil"/>
              <w:bottom w:val="single" w:sz="4" w:space="0" w:color="auto"/>
              <w:right w:val="single" w:sz="4" w:space="0" w:color="auto"/>
            </w:tcBorders>
            <w:shd w:val="clear" w:color="000000" w:fill="D9E1F2"/>
            <w:noWrap/>
            <w:vAlign w:val="bottom"/>
            <w:hideMark/>
          </w:tcPr>
          <w:p w14:paraId="08AF6B03"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88.5</w:t>
            </w:r>
          </w:p>
        </w:tc>
      </w:tr>
      <w:tr w:rsidR="005B7C3C" w:rsidRPr="005B7C3C" w14:paraId="3AE086D8" w14:textId="77777777" w:rsidTr="005B7C3C">
        <w:trPr>
          <w:trHeight w:val="288"/>
        </w:trPr>
        <w:tc>
          <w:tcPr>
            <w:tcW w:w="860" w:type="dxa"/>
            <w:tcBorders>
              <w:top w:val="nil"/>
              <w:left w:val="single" w:sz="4" w:space="0" w:color="auto"/>
              <w:bottom w:val="single" w:sz="4" w:space="0" w:color="auto"/>
              <w:right w:val="single" w:sz="4" w:space="0" w:color="auto"/>
            </w:tcBorders>
            <w:shd w:val="clear" w:color="000000" w:fill="B4C6E7"/>
            <w:noWrap/>
            <w:vAlign w:val="bottom"/>
            <w:hideMark/>
          </w:tcPr>
          <w:p w14:paraId="0BF3EC96"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84</w:t>
            </w:r>
          </w:p>
        </w:tc>
        <w:tc>
          <w:tcPr>
            <w:tcW w:w="1600" w:type="dxa"/>
            <w:tcBorders>
              <w:top w:val="nil"/>
              <w:left w:val="nil"/>
              <w:bottom w:val="single" w:sz="4" w:space="0" w:color="auto"/>
              <w:right w:val="single" w:sz="4" w:space="0" w:color="auto"/>
            </w:tcBorders>
            <w:shd w:val="clear" w:color="000000" w:fill="B4C6E7"/>
            <w:noWrap/>
            <w:vAlign w:val="bottom"/>
            <w:hideMark/>
          </w:tcPr>
          <w:p w14:paraId="27C7E673"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91</w:t>
            </w:r>
          </w:p>
        </w:tc>
      </w:tr>
      <w:tr w:rsidR="005B7C3C" w:rsidRPr="005B7C3C" w14:paraId="4D258FD3" w14:textId="77777777" w:rsidTr="005B7C3C">
        <w:trPr>
          <w:trHeight w:val="288"/>
        </w:trPr>
        <w:tc>
          <w:tcPr>
            <w:tcW w:w="860" w:type="dxa"/>
            <w:tcBorders>
              <w:top w:val="nil"/>
              <w:left w:val="single" w:sz="4" w:space="0" w:color="auto"/>
              <w:bottom w:val="single" w:sz="4" w:space="0" w:color="auto"/>
              <w:right w:val="single" w:sz="4" w:space="0" w:color="auto"/>
            </w:tcBorders>
            <w:shd w:val="clear" w:color="000000" w:fill="D9E1F2"/>
            <w:noWrap/>
            <w:vAlign w:val="bottom"/>
            <w:hideMark/>
          </w:tcPr>
          <w:p w14:paraId="52A1E7BB"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81.5</w:t>
            </w:r>
          </w:p>
        </w:tc>
        <w:tc>
          <w:tcPr>
            <w:tcW w:w="1600" w:type="dxa"/>
            <w:tcBorders>
              <w:top w:val="nil"/>
              <w:left w:val="nil"/>
              <w:bottom w:val="single" w:sz="4" w:space="0" w:color="auto"/>
              <w:right w:val="single" w:sz="4" w:space="0" w:color="auto"/>
            </w:tcBorders>
            <w:shd w:val="clear" w:color="000000" w:fill="D9E1F2"/>
            <w:noWrap/>
            <w:vAlign w:val="bottom"/>
            <w:hideMark/>
          </w:tcPr>
          <w:p w14:paraId="2843D3EA"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91.8</w:t>
            </w:r>
          </w:p>
        </w:tc>
      </w:tr>
      <w:tr w:rsidR="005B7C3C" w:rsidRPr="005B7C3C" w14:paraId="3AA9275D" w14:textId="77777777" w:rsidTr="005B7C3C">
        <w:trPr>
          <w:trHeight w:val="288"/>
        </w:trPr>
        <w:tc>
          <w:tcPr>
            <w:tcW w:w="860" w:type="dxa"/>
            <w:tcBorders>
              <w:top w:val="nil"/>
              <w:left w:val="single" w:sz="4" w:space="0" w:color="auto"/>
              <w:bottom w:val="single" w:sz="4" w:space="0" w:color="auto"/>
              <w:right w:val="single" w:sz="4" w:space="0" w:color="auto"/>
            </w:tcBorders>
            <w:shd w:val="clear" w:color="000000" w:fill="B4C6E7"/>
            <w:noWrap/>
            <w:vAlign w:val="bottom"/>
            <w:hideMark/>
          </w:tcPr>
          <w:p w14:paraId="350B66FF"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84.3</w:t>
            </w:r>
          </w:p>
        </w:tc>
        <w:tc>
          <w:tcPr>
            <w:tcW w:w="1600" w:type="dxa"/>
            <w:tcBorders>
              <w:top w:val="nil"/>
              <w:left w:val="nil"/>
              <w:bottom w:val="single" w:sz="4" w:space="0" w:color="auto"/>
              <w:right w:val="single" w:sz="4" w:space="0" w:color="auto"/>
            </w:tcBorders>
            <w:shd w:val="clear" w:color="000000" w:fill="B4C6E7"/>
            <w:noWrap/>
            <w:vAlign w:val="bottom"/>
            <w:hideMark/>
          </w:tcPr>
          <w:p w14:paraId="117B1A35"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90.4</w:t>
            </w:r>
          </w:p>
        </w:tc>
      </w:tr>
      <w:tr w:rsidR="005B7C3C" w:rsidRPr="005B7C3C" w14:paraId="718B5244" w14:textId="77777777" w:rsidTr="005B7C3C">
        <w:trPr>
          <w:trHeight w:val="288"/>
        </w:trPr>
        <w:tc>
          <w:tcPr>
            <w:tcW w:w="860" w:type="dxa"/>
            <w:tcBorders>
              <w:top w:val="nil"/>
              <w:left w:val="single" w:sz="4" w:space="0" w:color="auto"/>
              <w:bottom w:val="single" w:sz="4" w:space="0" w:color="auto"/>
              <w:right w:val="single" w:sz="4" w:space="0" w:color="auto"/>
            </w:tcBorders>
            <w:shd w:val="clear" w:color="000000" w:fill="D9E1F2"/>
            <w:noWrap/>
            <w:vAlign w:val="bottom"/>
            <w:hideMark/>
          </w:tcPr>
          <w:p w14:paraId="0657F8E6"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84.2</w:t>
            </w:r>
          </w:p>
        </w:tc>
        <w:tc>
          <w:tcPr>
            <w:tcW w:w="1600" w:type="dxa"/>
            <w:tcBorders>
              <w:top w:val="nil"/>
              <w:left w:val="nil"/>
              <w:bottom w:val="single" w:sz="4" w:space="0" w:color="auto"/>
              <w:right w:val="single" w:sz="4" w:space="0" w:color="auto"/>
            </w:tcBorders>
            <w:shd w:val="clear" w:color="000000" w:fill="D9E1F2"/>
            <w:noWrap/>
            <w:vAlign w:val="bottom"/>
            <w:hideMark/>
          </w:tcPr>
          <w:p w14:paraId="77F4486C"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90</w:t>
            </w:r>
          </w:p>
        </w:tc>
      </w:tr>
      <w:tr w:rsidR="005B7C3C" w:rsidRPr="005B7C3C" w14:paraId="34838673" w14:textId="77777777" w:rsidTr="005B7C3C">
        <w:trPr>
          <w:trHeight w:val="288"/>
        </w:trPr>
        <w:tc>
          <w:tcPr>
            <w:tcW w:w="860" w:type="dxa"/>
            <w:tcBorders>
              <w:top w:val="nil"/>
              <w:left w:val="single" w:sz="4" w:space="0" w:color="auto"/>
              <w:bottom w:val="single" w:sz="4" w:space="0" w:color="auto"/>
              <w:right w:val="single" w:sz="4" w:space="0" w:color="auto"/>
            </w:tcBorders>
            <w:shd w:val="clear" w:color="000000" w:fill="B4C6E7"/>
            <w:noWrap/>
            <w:vAlign w:val="bottom"/>
            <w:hideMark/>
          </w:tcPr>
          <w:p w14:paraId="08DFDE70" w14:textId="77777777"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avg. 84</w:t>
            </w:r>
          </w:p>
        </w:tc>
        <w:tc>
          <w:tcPr>
            <w:tcW w:w="1600" w:type="dxa"/>
            <w:tcBorders>
              <w:top w:val="nil"/>
              <w:left w:val="nil"/>
              <w:bottom w:val="single" w:sz="4" w:space="0" w:color="auto"/>
              <w:right w:val="single" w:sz="4" w:space="0" w:color="auto"/>
            </w:tcBorders>
            <w:shd w:val="clear" w:color="000000" w:fill="B4C6E7"/>
            <w:noWrap/>
            <w:vAlign w:val="bottom"/>
            <w:hideMark/>
          </w:tcPr>
          <w:p w14:paraId="0F65192D" w14:textId="3B5CF798" w:rsidR="005B7C3C" w:rsidRPr="005B7C3C" w:rsidRDefault="005B7C3C" w:rsidP="005B7C3C">
            <w:pPr>
              <w:spacing w:after="0" w:line="240" w:lineRule="auto"/>
              <w:jc w:val="center"/>
              <w:rPr>
                <w:rFonts w:ascii="Calibri" w:eastAsia="Times New Roman" w:hAnsi="Calibri" w:cs="Calibri"/>
                <w:color w:val="000000"/>
              </w:rPr>
            </w:pPr>
            <w:r w:rsidRPr="005B7C3C">
              <w:rPr>
                <w:rFonts w:ascii="Calibri" w:eastAsia="Times New Roman" w:hAnsi="Calibri" w:cs="Calibri"/>
                <w:color w:val="000000"/>
              </w:rPr>
              <w:t>avg. 90.3</w:t>
            </w:r>
          </w:p>
        </w:tc>
      </w:tr>
    </w:tbl>
    <w:p w14:paraId="0D372523" w14:textId="5597A5EE" w:rsidR="005B7C3C" w:rsidRDefault="005B7C3C" w:rsidP="00C84AB8">
      <w:pPr>
        <w:spacing w:line="480" w:lineRule="auto"/>
        <w:rPr>
          <w:rFonts w:ascii="Times New Roman" w:hAnsi="Times New Roman" w:cs="Times New Roman"/>
          <w:i/>
          <w:sz w:val="20"/>
          <w:szCs w:val="20"/>
        </w:rPr>
      </w:pPr>
      <w:r>
        <w:rPr>
          <w:rFonts w:ascii="Times New Roman" w:hAnsi="Times New Roman" w:cs="Times New Roman"/>
          <w:i/>
          <w:sz w:val="20"/>
          <w:szCs w:val="20"/>
        </w:rPr>
        <w:t xml:space="preserve">Table 2: </w:t>
      </w:r>
      <w:r w:rsidR="00947211">
        <w:rPr>
          <w:rFonts w:ascii="Times New Roman" w:hAnsi="Times New Roman" w:cs="Times New Roman"/>
          <w:i/>
          <w:sz w:val="20"/>
          <w:szCs w:val="20"/>
        </w:rPr>
        <w:t xml:space="preserve">6010 and 7018 </w:t>
      </w:r>
      <w:r w:rsidR="007D2E45">
        <w:rPr>
          <w:rFonts w:ascii="Times New Roman" w:hAnsi="Times New Roman" w:cs="Times New Roman"/>
          <w:i/>
          <w:sz w:val="20"/>
          <w:szCs w:val="20"/>
        </w:rPr>
        <w:t>fusion zone macrohardness</w:t>
      </w:r>
      <w:r w:rsidR="00C62152">
        <w:rPr>
          <w:rFonts w:ascii="Times New Roman" w:hAnsi="Times New Roman" w:cs="Times New Roman"/>
          <w:i/>
          <w:sz w:val="20"/>
          <w:szCs w:val="20"/>
        </w:rPr>
        <w:t xml:space="preserve"> in Rockwell B scale</w:t>
      </w:r>
    </w:p>
    <w:p w14:paraId="4A949E79" w14:textId="77777777" w:rsidR="00C84AB8" w:rsidRDefault="00C84AB8" w:rsidP="00C84AB8">
      <w:pPr>
        <w:spacing w:line="480" w:lineRule="auto"/>
        <w:rPr>
          <w:rFonts w:ascii="Times New Roman" w:hAnsi="Times New Roman" w:cs="Times New Roman"/>
          <w:i/>
          <w:sz w:val="20"/>
          <w:szCs w:val="20"/>
        </w:rPr>
      </w:pPr>
    </w:p>
    <w:p w14:paraId="429071E8" w14:textId="77777777" w:rsidR="00C84AB8" w:rsidRDefault="00C84AB8" w:rsidP="00C84AB8">
      <w:pPr>
        <w:spacing w:line="480" w:lineRule="auto"/>
        <w:rPr>
          <w:rFonts w:ascii="Times New Roman" w:hAnsi="Times New Roman" w:cs="Times New Roman"/>
          <w:i/>
          <w:sz w:val="20"/>
          <w:szCs w:val="20"/>
        </w:rPr>
      </w:pPr>
      <w:r>
        <w:rPr>
          <w:noProof/>
        </w:rPr>
        <w:lastRenderedPageBreak/>
        <w:drawing>
          <wp:inline distT="0" distB="0" distL="0" distR="0" wp14:anchorId="6725CF6E" wp14:editId="3093AD71">
            <wp:extent cx="4572000" cy="2743200"/>
            <wp:effectExtent l="0" t="0" r="0" b="0"/>
            <wp:docPr id="7" name="Chart 7">
              <a:extLst xmlns:a="http://schemas.openxmlformats.org/drawingml/2006/main">
                <a:ext uri="{FF2B5EF4-FFF2-40B4-BE49-F238E27FC236}">
                  <a16:creationId xmlns:a16="http://schemas.microsoft.com/office/drawing/2014/main" id="{F898D1F7-A8C4-4983-94F7-43ABEAD61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627FC0" w14:textId="0237846B"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 xml:space="preserve">Figure </w:t>
      </w:r>
      <w:r w:rsidR="00423EE3">
        <w:rPr>
          <w:rFonts w:ascii="Times New Roman" w:hAnsi="Times New Roman" w:cs="Times New Roman"/>
          <w:i/>
          <w:sz w:val="20"/>
          <w:szCs w:val="20"/>
        </w:rPr>
        <w:t>6</w:t>
      </w:r>
      <w:r>
        <w:rPr>
          <w:rFonts w:ascii="Times New Roman" w:hAnsi="Times New Roman" w:cs="Times New Roman"/>
          <w:i/>
          <w:sz w:val="20"/>
          <w:szCs w:val="20"/>
        </w:rPr>
        <w:t>: 1018 Steel Microhardness Traverse Data Visualize</w:t>
      </w:r>
      <w:r w:rsidR="00D3714E">
        <w:rPr>
          <w:rFonts w:ascii="Times New Roman" w:hAnsi="Times New Roman" w:cs="Times New Roman"/>
          <w:i/>
          <w:sz w:val="20"/>
          <w:szCs w:val="20"/>
        </w:rPr>
        <w:t>d</w:t>
      </w:r>
    </w:p>
    <w:p w14:paraId="38CBB660" w14:textId="77777777"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2C7192E8" wp14:editId="1C1D935E">
            <wp:extent cx="5930265" cy="5930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0265" cy="5930265"/>
                    </a:xfrm>
                    <a:prstGeom prst="rect">
                      <a:avLst/>
                    </a:prstGeom>
                    <a:noFill/>
                    <a:ln>
                      <a:noFill/>
                    </a:ln>
                  </pic:spPr>
                </pic:pic>
              </a:graphicData>
            </a:graphic>
          </wp:inline>
        </w:drawing>
      </w:r>
    </w:p>
    <w:p w14:paraId="7A20619B" w14:textId="607818F3"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 xml:space="preserve">Figure </w:t>
      </w:r>
      <w:r w:rsidR="00423EE3">
        <w:rPr>
          <w:rFonts w:ascii="Times New Roman" w:hAnsi="Times New Roman" w:cs="Times New Roman"/>
          <w:i/>
          <w:sz w:val="20"/>
          <w:szCs w:val="20"/>
        </w:rPr>
        <w:t>7</w:t>
      </w:r>
      <w:r>
        <w:rPr>
          <w:rFonts w:ascii="Times New Roman" w:hAnsi="Times New Roman" w:cs="Times New Roman"/>
          <w:i/>
          <w:sz w:val="20"/>
          <w:szCs w:val="20"/>
        </w:rPr>
        <w:t>: Micrograph of a 1018 steel HAZ taken with the 25X objective. The microstructure shown is a part of the unaffected base metal. Ferrite can be seen in white, and pearlite in the darker color. The grains are horizontally biased due to a rolling treatment.</w:t>
      </w:r>
    </w:p>
    <w:p w14:paraId="474D6441" w14:textId="77777777"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35AB42C2" wp14:editId="062CDC81">
            <wp:extent cx="5930265" cy="59302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0265" cy="5930265"/>
                    </a:xfrm>
                    <a:prstGeom prst="rect">
                      <a:avLst/>
                    </a:prstGeom>
                    <a:noFill/>
                    <a:ln>
                      <a:noFill/>
                    </a:ln>
                  </pic:spPr>
                </pic:pic>
              </a:graphicData>
            </a:graphic>
          </wp:inline>
        </w:drawing>
      </w:r>
    </w:p>
    <w:p w14:paraId="7F0BEFA5" w14:textId="16889076"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 xml:space="preserve">Figure </w:t>
      </w:r>
      <w:r w:rsidR="00423EE3">
        <w:rPr>
          <w:rFonts w:ascii="Times New Roman" w:hAnsi="Times New Roman" w:cs="Times New Roman"/>
          <w:i/>
          <w:sz w:val="20"/>
          <w:szCs w:val="20"/>
        </w:rPr>
        <w:t>8</w:t>
      </w:r>
      <w:r>
        <w:rPr>
          <w:rFonts w:ascii="Times New Roman" w:hAnsi="Times New Roman" w:cs="Times New Roman"/>
          <w:i/>
          <w:sz w:val="20"/>
          <w:szCs w:val="20"/>
        </w:rPr>
        <w:t>: Micrograph of a 1018 steel HAZ taken with the 25X objective. The microstructure shown is a part of the Intercritical region of the HAZ. Little pearlite transforms into austenite, causing recrystallization upon cooling. This recrystallization is shown by the feathered pearlite. Ferrite can be seen in white, and feathered pearlite in the darker color and the grains are equiaxed.</w:t>
      </w:r>
    </w:p>
    <w:p w14:paraId="07F58B93" w14:textId="77777777" w:rsidR="00C84AB8" w:rsidRDefault="00C84AB8" w:rsidP="00C84AB8">
      <w:pPr>
        <w:spacing w:line="480" w:lineRule="auto"/>
        <w:rPr>
          <w:rFonts w:ascii="Times New Roman" w:hAnsi="Times New Roman" w:cs="Times New Roman"/>
          <w:i/>
          <w:sz w:val="20"/>
          <w:szCs w:val="20"/>
        </w:rPr>
      </w:pPr>
    </w:p>
    <w:p w14:paraId="71F838FA" w14:textId="77777777" w:rsidR="00C84AB8" w:rsidRDefault="00C84AB8" w:rsidP="00C84AB8">
      <w:pPr>
        <w:spacing w:line="480" w:lineRule="auto"/>
        <w:rPr>
          <w:rFonts w:ascii="Times New Roman" w:hAnsi="Times New Roman" w:cs="Times New Roman"/>
          <w:i/>
          <w:sz w:val="20"/>
          <w:szCs w:val="20"/>
        </w:rPr>
      </w:pPr>
    </w:p>
    <w:p w14:paraId="5AAEBFF6" w14:textId="77777777"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0213F40B" wp14:editId="5285FFCB">
            <wp:extent cx="5930265" cy="5930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30265" cy="5930265"/>
                    </a:xfrm>
                    <a:prstGeom prst="rect">
                      <a:avLst/>
                    </a:prstGeom>
                    <a:noFill/>
                    <a:ln>
                      <a:noFill/>
                    </a:ln>
                  </pic:spPr>
                </pic:pic>
              </a:graphicData>
            </a:graphic>
          </wp:inline>
        </w:drawing>
      </w:r>
    </w:p>
    <w:p w14:paraId="7D0724FE" w14:textId="2227D3AE"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 xml:space="preserve">Figure </w:t>
      </w:r>
      <w:r w:rsidR="00423EE3">
        <w:rPr>
          <w:rFonts w:ascii="Times New Roman" w:hAnsi="Times New Roman" w:cs="Times New Roman"/>
          <w:i/>
          <w:sz w:val="20"/>
          <w:szCs w:val="20"/>
        </w:rPr>
        <w:t>9</w:t>
      </w:r>
      <w:r>
        <w:rPr>
          <w:rFonts w:ascii="Times New Roman" w:hAnsi="Times New Roman" w:cs="Times New Roman"/>
          <w:i/>
          <w:sz w:val="20"/>
          <w:szCs w:val="20"/>
        </w:rPr>
        <w:t>:</w:t>
      </w:r>
      <w:r w:rsidRPr="0048487E">
        <w:rPr>
          <w:rFonts w:ascii="Times New Roman" w:hAnsi="Times New Roman" w:cs="Times New Roman"/>
          <w:i/>
          <w:sz w:val="20"/>
          <w:szCs w:val="20"/>
        </w:rPr>
        <w:t xml:space="preserve"> </w:t>
      </w:r>
      <w:r>
        <w:rPr>
          <w:rFonts w:ascii="Times New Roman" w:hAnsi="Times New Roman" w:cs="Times New Roman"/>
          <w:i/>
          <w:sz w:val="20"/>
          <w:szCs w:val="20"/>
        </w:rPr>
        <w:t xml:space="preserve">Micrograph of a 1018 steel HAZ taken with the 25X objective. The microstructure shown is a part of the fine grain HAZ. The ferrite and pearlite both reach their transformation temperature and upon recrystallization fine grain pearlite and fine grain ferrite can be seen in the dark and light color, respectively. The grains are equiaxed. </w:t>
      </w:r>
    </w:p>
    <w:p w14:paraId="1623224E" w14:textId="77777777"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79B2F89E" wp14:editId="61F8CF7D">
            <wp:extent cx="5930265" cy="59302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0265" cy="5930265"/>
                    </a:xfrm>
                    <a:prstGeom prst="rect">
                      <a:avLst/>
                    </a:prstGeom>
                    <a:noFill/>
                    <a:ln>
                      <a:noFill/>
                    </a:ln>
                  </pic:spPr>
                </pic:pic>
              </a:graphicData>
            </a:graphic>
          </wp:inline>
        </w:drawing>
      </w:r>
    </w:p>
    <w:p w14:paraId="5CE7D1E4" w14:textId="5D29E654"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 xml:space="preserve">Figure </w:t>
      </w:r>
      <w:r w:rsidR="00423EE3">
        <w:rPr>
          <w:rFonts w:ascii="Times New Roman" w:hAnsi="Times New Roman" w:cs="Times New Roman"/>
          <w:i/>
          <w:sz w:val="20"/>
          <w:szCs w:val="20"/>
        </w:rPr>
        <w:t>10</w:t>
      </w:r>
      <w:r>
        <w:rPr>
          <w:rFonts w:ascii="Times New Roman" w:hAnsi="Times New Roman" w:cs="Times New Roman"/>
          <w:i/>
          <w:sz w:val="20"/>
          <w:szCs w:val="20"/>
        </w:rPr>
        <w:t>:</w:t>
      </w:r>
      <w:r w:rsidRPr="0048487E">
        <w:rPr>
          <w:rFonts w:ascii="Times New Roman" w:hAnsi="Times New Roman" w:cs="Times New Roman"/>
          <w:i/>
          <w:sz w:val="20"/>
          <w:szCs w:val="20"/>
        </w:rPr>
        <w:t xml:space="preserve"> </w:t>
      </w:r>
      <w:r>
        <w:rPr>
          <w:rFonts w:ascii="Times New Roman" w:hAnsi="Times New Roman" w:cs="Times New Roman"/>
          <w:i/>
          <w:sz w:val="20"/>
          <w:szCs w:val="20"/>
        </w:rPr>
        <w:t>Micrograph of a 1018 steel HAZ taken with the 25X objective. The microstructure shown is a part of the coarse grain HAZ. The ferrite and pearlite both reach their transformation temperature and upon recrystallization, coarse grain pearlite and coarse grain ferrite are present. Coarse grain ferrite can be seen in white, and coarse grain pearlite in the darker color.</w:t>
      </w:r>
    </w:p>
    <w:p w14:paraId="446C0393" w14:textId="77777777" w:rsidR="00C84AB8" w:rsidRDefault="00C84AB8" w:rsidP="00C84AB8">
      <w:pPr>
        <w:spacing w:line="480" w:lineRule="auto"/>
        <w:rPr>
          <w:rFonts w:ascii="Times New Roman" w:hAnsi="Times New Roman" w:cs="Times New Roman"/>
          <w:i/>
          <w:sz w:val="20"/>
          <w:szCs w:val="20"/>
        </w:rPr>
      </w:pPr>
    </w:p>
    <w:p w14:paraId="7ED1FFE1" w14:textId="77777777" w:rsidR="00C84AB8" w:rsidRDefault="00C84AB8" w:rsidP="00C84AB8">
      <w:pPr>
        <w:spacing w:line="480" w:lineRule="auto"/>
        <w:rPr>
          <w:rFonts w:ascii="Times New Roman" w:hAnsi="Times New Roman" w:cs="Times New Roman"/>
          <w:i/>
          <w:sz w:val="20"/>
          <w:szCs w:val="20"/>
        </w:rPr>
      </w:pPr>
    </w:p>
    <w:p w14:paraId="59526701" w14:textId="77777777" w:rsidR="00C84AB8" w:rsidRDefault="00C84AB8" w:rsidP="00C84AB8">
      <w:pPr>
        <w:spacing w:line="480" w:lineRule="auto"/>
        <w:rPr>
          <w:rFonts w:ascii="Times New Roman" w:hAnsi="Times New Roman" w:cs="Times New Roman"/>
          <w:i/>
          <w:sz w:val="20"/>
          <w:szCs w:val="20"/>
        </w:rPr>
      </w:pPr>
    </w:p>
    <w:p w14:paraId="49466C67" w14:textId="77777777" w:rsidR="00C84AB8" w:rsidRDefault="00C84AB8" w:rsidP="00C84AB8">
      <w:pPr>
        <w:spacing w:line="480" w:lineRule="auto"/>
        <w:rPr>
          <w:rFonts w:ascii="Times New Roman" w:hAnsi="Times New Roman" w:cs="Times New Roman"/>
          <w:i/>
          <w:sz w:val="20"/>
          <w:szCs w:val="20"/>
        </w:rPr>
      </w:pPr>
      <w:r>
        <w:rPr>
          <w:noProof/>
        </w:rPr>
        <w:drawing>
          <wp:inline distT="0" distB="0" distL="0" distR="0" wp14:anchorId="213CE5A0" wp14:editId="3841DE3A">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8EEF6DC" w14:textId="27B97018"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Figure</w:t>
      </w:r>
      <w:r w:rsidR="00423EE3">
        <w:rPr>
          <w:rFonts w:ascii="Times New Roman" w:hAnsi="Times New Roman" w:cs="Times New Roman"/>
          <w:i/>
          <w:sz w:val="20"/>
          <w:szCs w:val="20"/>
        </w:rPr>
        <w:t xml:space="preserve"> 11</w:t>
      </w:r>
      <w:r>
        <w:rPr>
          <w:rFonts w:ascii="Times New Roman" w:hAnsi="Times New Roman" w:cs="Times New Roman"/>
          <w:i/>
          <w:sz w:val="20"/>
          <w:szCs w:val="20"/>
        </w:rPr>
        <w:t>: Micrograph of the entire microhardness traverse with Vickers hardness data shown next to their respective indents</w:t>
      </w:r>
    </w:p>
    <w:p w14:paraId="1281360F" w14:textId="77777777" w:rsidR="00C84AB8" w:rsidRDefault="00C84AB8" w:rsidP="00C84AB8">
      <w:pPr>
        <w:spacing w:line="480" w:lineRule="auto"/>
        <w:rPr>
          <w:rFonts w:ascii="Times New Roman" w:hAnsi="Times New Roman" w:cs="Times New Roman"/>
          <w:i/>
          <w:sz w:val="20"/>
          <w:szCs w:val="20"/>
        </w:rPr>
      </w:pPr>
    </w:p>
    <w:p w14:paraId="020392A7" w14:textId="77777777" w:rsidR="00C84AB8" w:rsidRDefault="00C84AB8" w:rsidP="00C84AB8">
      <w:pPr>
        <w:spacing w:line="480" w:lineRule="auto"/>
        <w:rPr>
          <w:rFonts w:ascii="Times New Roman" w:hAnsi="Times New Roman" w:cs="Times New Roman"/>
          <w:i/>
          <w:sz w:val="20"/>
          <w:szCs w:val="20"/>
        </w:rPr>
      </w:pPr>
      <w:r w:rsidRPr="00804B24">
        <w:rPr>
          <w:rFonts w:ascii="Times New Roman" w:hAnsi="Times New Roman" w:cs="Times New Roman"/>
          <w:i/>
          <w:noProof/>
          <w:sz w:val="20"/>
          <w:szCs w:val="20"/>
        </w:rPr>
        <w:lastRenderedPageBreak/>
        <w:drawing>
          <wp:inline distT="0" distB="0" distL="0" distR="0" wp14:anchorId="51F72C43" wp14:editId="1269F456">
            <wp:extent cx="3375953" cy="28958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5953" cy="2895851"/>
                    </a:xfrm>
                    <a:prstGeom prst="rect">
                      <a:avLst/>
                    </a:prstGeom>
                  </pic:spPr>
                </pic:pic>
              </a:graphicData>
            </a:graphic>
          </wp:inline>
        </w:drawing>
      </w:r>
    </w:p>
    <w:p w14:paraId="5E1DC2CB" w14:textId="43C5F82C"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Figure</w:t>
      </w:r>
      <w:r w:rsidR="00423EE3">
        <w:rPr>
          <w:rFonts w:ascii="Times New Roman" w:hAnsi="Times New Roman" w:cs="Times New Roman"/>
          <w:i/>
          <w:sz w:val="20"/>
          <w:szCs w:val="20"/>
        </w:rPr>
        <w:t xml:space="preserve"> 12</w:t>
      </w:r>
      <w:r>
        <w:rPr>
          <w:rFonts w:ascii="Times New Roman" w:hAnsi="Times New Roman" w:cs="Times New Roman"/>
          <w:i/>
          <w:sz w:val="20"/>
          <w:szCs w:val="20"/>
        </w:rPr>
        <w:t>: HAZ temperatures mapped onto an Iron-Iron Carbide diagram</w:t>
      </w:r>
    </w:p>
    <w:p w14:paraId="36C6D372" w14:textId="77777777" w:rsidR="00C84AB8" w:rsidRDefault="00C84AB8" w:rsidP="00C84AB8">
      <w:pPr>
        <w:spacing w:line="480" w:lineRule="auto"/>
        <w:rPr>
          <w:rFonts w:ascii="Times New Roman" w:hAnsi="Times New Roman" w:cs="Times New Roman"/>
          <w:i/>
          <w:sz w:val="20"/>
          <w:szCs w:val="20"/>
        </w:rPr>
      </w:pPr>
      <w:r w:rsidRPr="00604A1A">
        <w:rPr>
          <w:rFonts w:ascii="Times New Roman" w:hAnsi="Times New Roman" w:cs="Times New Roman"/>
          <w:i/>
          <w:noProof/>
          <w:sz w:val="20"/>
          <w:szCs w:val="20"/>
        </w:rPr>
        <w:drawing>
          <wp:inline distT="0" distB="0" distL="0" distR="0" wp14:anchorId="05CF5399" wp14:editId="7DC6CB93">
            <wp:extent cx="5943600" cy="4052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52570"/>
                    </a:xfrm>
                    <a:prstGeom prst="rect">
                      <a:avLst/>
                    </a:prstGeom>
                  </pic:spPr>
                </pic:pic>
              </a:graphicData>
            </a:graphic>
          </wp:inline>
        </w:drawing>
      </w:r>
    </w:p>
    <w:p w14:paraId="04AA83E6" w14:textId="06A19889" w:rsidR="00C84AB8" w:rsidRDefault="00C84AB8" w:rsidP="00C84AB8">
      <w:pPr>
        <w:spacing w:line="480" w:lineRule="auto"/>
        <w:rPr>
          <w:rFonts w:ascii="Times New Roman" w:hAnsi="Times New Roman" w:cs="Times New Roman"/>
          <w:i/>
          <w:sz w:val="20"/>
          <w:szCs w:val="20"/>
        </w:rPr>
      </w:pPr>
      <w:r>
        <w:rPr>
          <w:rFonts w:ascii="Times New Roman" w:hAnsi="Times New Roman" w:cs="Times New Roman"/>
          <w:i/>
          <w:sz w:val="20"/>
          <w:szCs w:val="20"/>
        </w:rPr>
        <w:t xml:space="preserve">Figure </w:t>
      </w:r>
      <w:r w:rsidR="00423EE3">
        <w:rPr>
          <w:rFonts w:ascii="Times New Roman" w:hAnsi="Times New Roman" w:cs="Times New Roman"/>
          <w:i/>
          <w:sz w:val="20"/>
          <w:szCs w:val="20"/>
        </w:rPr>
        <w:t>13</w:t>
      </w:r>
      <w:r>
        <w:rPr>
          <w:rFonts w:ascii="Times New Roman" w:hAnsi="Times New Roman" w:cs="Times New Roman"/>
          <w:i/>
          <w:sz w:val="20"/>
          <w:szCs w:val="20"/>
        </w:rPr>
        <w:t>: Jominy end quench results. No 1018 data is present, however, the 1045 shows the same patter</w:t>
      </w:r>
      <w:r w:rsidR="00423EE3">
        <w:rPr>
          <w:rFonts w:ascii="Times New Roman" w:hAnsi="Times New Roman" w:cs="Times New Roman"/>
          <w:i/>
          <w:sz w:val="20"/>
          <w:szCs w:val="20"/>
        </w:rPr>
        <w:t>n.</w:t>
      </w:r>
    </w:p>
    <w:p w14:paraId="5407D757" w14:textId="77777777" w:rsidR="00434277" w:rsidRDefault="00434277">
      <w:pPr>
        <w:rPr>
          <w:b/>
          <w:sz w:val="24"/>
          <w:szCs w:val="24"/>
        </w:rPr>
      </w:pPr>
    </w:p>
    <w:p w14:paraId="4BDD0364" w14:textId="77777777" w:rsidR="00434277" w:rsidRDefault="00434277">
      <w:pPr>
        <w:rPr>
          <w:b/>
          <w:sz w:val="24"/>
          <w:szCs w:val="24"/>
        </w:rPr>
      </w:pPr>
      <w:r>
        <w:rPr>
          <w:b/>
          <w:sz w:val="24"/>
          <w:szCs w:val="24"/>
        </w:rPr>
        <w:t>Discussion</w:t>
      </w:r>
    </w:p>
    <w:p w14:paraId="68183AAD" w14:textId="4E18949A" w:rsidR="0042444B" w:rsidRDefault="006C2535" w:rsidP="00322BB1">
      <w:pPr>
        <w:spacing w:line="480" w:lineRule="auto"/>
        <w:rPr>
          <w:rFonts w:ascii="Times New Roman" w:hAnsi="Times New Roman" w:cs="Times New Roman"/>
          <w:sz w:val="24"/>
          <w:szCs w:val="24"/>
        </w:rPr>
      </w:pPr>
      <w:r>
        <w:rPr>
          <w:rFonts w:ascii="Times New Roman" w:hAnsi="Times New Roman" w:cs="Times New Roman"/>
          <w:sz w:val="24"/>
          <w:szCs w:val="24"/>
        </w:rPr>
        <w:tab/>
      </w:r>
      <w:r w:rsidR="005E3730">
        <w:rPr>
          <w:rFonts w:ascii="Times New Roman" w:hAnsi="Times New Roman" w:cs="Times New Roman"/>
          <w:sz w:val="24"/>
          <w:szCs w:val="24"/>
        </w:rPr>
        <w:t xml:space="preserve">The fusion </w:t>
      </w:r>
      <w:r w:rsidR="007B5576">
        <w:rPr>
          <w:rFonts w:ascii="Times New Roman" w:hAnsi="Times New Roman" w:cs="Times New Roman"/>
          <w:sz w:val="24"/>
          <w:szCs w:val="24"/>
        </w:rPr>
        <w:t>line</w:t>
      </w:r>
      <w:r w:rsidR="005E3730">
        <w:rPr>
          <w:rFonts w:ascii="Times New Roman" w:hAnsi="Times New Roman" w:cs="Times New Roman"/>
          <w:sz w:val="24"/>
          <w:szCs w:val="24"/>
        </w:rPr>
        <w:t xml:space="preserve"> of </w:t>
      </w:r>
      <w:r w:rsidR="008F6E91">
        <w:rPr>
          <w:rFonts w:ascii="Times New Roman" w:hAnsi="Times New Roman" w:cs="Times New Roman"/>
          <w:sz w:val="24"/>
          <w:szCs w:val="24"/>
        </w:rPr>
        <w:t>the E6010</w:t>
      </w:r>
      <w:r w:rsidR="00ED2C1F">
        <w:rPr>
          <w:rFonts w:ascii="Times New Roman" w:hAnsi="Times New Roman" w:cs="Times New Roman"/>
          <w:sz w:val="24"/>
          <w:szCs w:val="24"/>
        </w:rPr>
        <w:t xml:space="preserve"> and E7018</w:t>
      </w:r>
      <w:r w:rsidR="008F6E91">
        <w:rPr>
          <w:rFonts w:ascii="Times New Roman" w:hAnsi="Times New Roman" w:cs="Times New Roman"/>
          <w:sz w:val="24"/>
          <w:szCs w:val="24"/>
        </w:rPr>
        <w:t xml:space="preserve"> electrod</w:t>
      </w:r>
      <w:r w:rsidR="007B5576">
        <w:rPr>
          <w:rFonts w:ascii="Times New Roman" w:hAnsi="Times New Roman" w:cs="Times New Roman"/>
          <w:sz w:val="24"/>
          <w:szCs w:val="24"/>
        </w:rPr>
        <w:t>e</w:t>
      </w:r>
      <w:r w:rsidR="00ED2C1F">
        <w:rPr>
          <w:rFonts w:ascii="Times New Roman" w:hAnsi="Times New Roman" w:cs="Times New Roman"/>
          <w:sz w:val="24"/>
          <w:szCs w:val="24"/>
        </w:rPr>
        <w:t>s</w:t>
      </w:r>
      <w:r w:rsidR="007B5576">
        <w:rPr>
          <w:rFonts w:ascii="Times New Roman" w:hAnsi="Times New Roman" w:cs="Times New Roman"/>
          <w:sz w:val="24"/>
          <w:szCs w:val="24"/>
        </w:rPr>
        <w:t xml:space="preserve"> can be seen</w:t>
      </w:r>
      <w:r w:rsidR="00BD2E28">
        <w:rPr>
          <w:rFonts w:ascii="Times New Roman" w:hAnsi="Times New Roman" w:cs="Times New Roman"/>
          <w:sz w:val="24"/>
          <w:szCs w:val="24"/>
        </w:rPr>
        <w:t xml:space="preserve"> where the</w:t>
      </w:r>
      <w:r w:rsidR="00103334">
        <w:rPr>
          <w:rFonts w:ascii="Times New Roman" w:hAnsi="Times New Roman" w:cs="Times New Roman"/>
          <w:sz w:val="24"/>
          <w:szCs w:val="24"/>
        </w:rPr>
        <w:t xml:space="preserve"> </w:t>
      </w:r>
      <w:r w:rsidR="004752CA">
        <w:rPr>
          <w:rFonts w:ascii="Times New Roman" w:hAnsi="Times New Roman" w:cs="Times New Roman"/>
          <w:sz w:val="24"/>
          <w:szCs w:val="24"/>
        </w:rPr>
        <w:t xml:space="preserve">vertically aligned grains of the fusion zone meet the coarse grain </w:t>
      </w:r>
      <w:r w:rsidR="008F5CCE">
        <w:rPr>
          <w:rFonts w:ascii="Times New Roman" w:hAnsi="Times New Roman" w:cs="Times New Roman"/>
          <w:sz w:val="24"/>
          <w:szCs w:val="24"/>
        </w:rPr>
        <w:t>HAZ (Figure</w:t>
      </w:r>
      <w:r w:rsidR="007050A1">
        <w:rPr>
          <w:rFonts w:ascii="Times New Roman" w:hAnsi="Times New Roman" w:cs="Times New Roman"/>
          <w:sz w:val="24"/>
          <w:szCs w:val="24"/>
        </w:rPr>
        <w:t>s</w:t>
      </w:r>
      <w:r w:rsidR="008F5CCE">
        <w:rPr>
          <w:rFonts w:ascii="Times New Roman" w:hAnsi="Times New Roman" w:cs="Times New Roman"/>
          <w:sz w:val="24"/>
          <w:szCs w:val="24"/>
        </w:rPr>
        <w:t xml:space="preserve"> 2</w:t>
      </w:r>
      <w:r w:rsidR="007050A1">
        <w:rPr>
          <w:rFonts w:ascii="Times New Roman" w:hAnsi="Times New Roman" w:cs="Times New Roman"/>
          <w:sz w:val="24"/>
          <w:szCs w:val="24"/>
        </w:rPr>
        <w:t xml:space="preserve"> and 4</w:t>
      </w:r>
      <w:r w:rsidR="008F5CCE">
        <w:rPr>
          <w:rFonts w:ascii="Times New Roman" w:hAnsi="Times New Roman" w:cs="Times New Roman"/>
          <w:sz w:val="24"/>
          <w:szCs w:val="24"/>
        </w:rPr>
        <w:t xml:space="preserve">). Above this line </w:t>
      </w:r>
      <w:r w:rsidR="00737DFD">
        <w:rPr>
          <w:rFonts w:ascii="Times New Roman" w:hAnsi="Times New Roman" w:cs="Times New Roman"/>
          <w:sz w:val="24"/>
          <w:szCs w:val="24"/>
        </w:rPr>
        <w:t>is the fusion zone. The fusion zone of the E6010</w:t>
      </w:r>
      <w:r w:rsidR="002F0DF3">
        <w:rPr>
          <w:rFonts w:ascii="Times New Roman" w:hAnsi="Times New Roman" w:cs="Times New Roman"/>
          <w:sz w:val="24"/>
          <w:szCs w:val="24"/>
        </w:rPr>
        <w:t xml:space="preserve"> electrode on the 1018 steel</w:t>
      </w:r>
      <w:r w:rsidR="00275CDA">
        <w:rPr>
          <w:rFonts w:ascii="Times New Roman" w:hAnsi="Times New Roman" w:cs="Times New Roman"/>
          <w:sz w:val="24"/>
          <w:szCs w:val="24"/>
        </w:rPr>
        <w:t xml:space="preserve"> as seen in Figure 3 has primary grain boundary ferrite,</w:t>
      </w:r>
      <w:r w:rsidR="00BC24C6">
        <w:rPr>
          <w:rFonts w:ascii="Times New Roman" w:hAnsi="Times New Roman" w:cs="Times New Roman"/>
          <w:sz w:val="24"/>
          <w:szCs w:val="24"/>
        </w:rPr>
        <w:t xml:space="preserve"> secondary ferrite with side plates, secondary ferrite with aligned phase, </w:t>
      </w:r>
      <w:r w:rsidR="000B21C7">
        <w:rPr>
          <w:rFonts w:ascii="Times New Roman" w:hAnsi="Times New Roman" w:cs="Times New Roman"/>
          <w:sz w:val="24"/>
          <w:szCs w:val="24"/>
        </w:rPr>
        <w:t xml:space="preserve">and pearlite present. </w:t>
      </w:r>
      <w:r w:rsidR="005A668B">
        <w:rPr>
          <w:rFonts w:ascii="Times New Roman" w:hAnsi="Times New Roman" w:cs="Times New Roman"/>
          <w:sz w:val="24"/>
          <w:szCs w:val="24"/>
        </w:rPr>
        <w:t>As the molten weld metal cools</w:t>
      </w:r>
      <w:r w:rsidR="00917E9D">
        <w:rPr>
          <w:rFonts w:ascii="Times New Roman" w:hAnsi="Times New Roman" w:cs="Times New Roman"/>
          <w:sz w:val="24"/>
          <w:szCs w:val="24"/>
        </w:rPr>
        <w:t>,</w:t>
      </w:r>
      <w:r w:rsidR="008C601C">
        <w:rPr>
          <w:rFonts w:ascii="Times New Roman" w:hAnsi="Times New Roman" w:cs="Times New Roman"/>
          <w:sz w:val="24"/>
          <w:szCs w:val="24"/>
        </w:rPr>
        <w:t xml:space="preserve"> the primary </w:t>
      </w:r>
      <w:r w:rsidR="00C03F75">
        <w:rPr>
          <w:rFonts w:ascii="Times New Roman" w:hAnsi="Times New Roman" w:cs="Times New Roman"/>
          <w:sz w:val="24"/>
          <w:szCs w:val="24"/>
        </w:rPr>
        <w:t xml:space="preserve">grain boundary </w:t>
      </w:r>
      <w:r w:rsidR="008C601C">
        <w:rPr>
          <w:rFonts w:ascii="Times New Roman" w:hAnsi="Times New Roman" w:cs="Times New Roman"/>
          <w:sz w:val="24"/>
          <w:szCs w:val="24"/>
        </w:rPr>
        <w:t>ferrit</w:t>
      </w:r>
      <w:r w:rsidR="00C03F75">
        <w:rPr>
          <w:rFonts w:ascii="Times New Roman" w:hAnsi="Times New Roman" w:cs="Times New Roman"/>
          <w:sz w:val="24"/>
          <w:szCs w:val="24"/>
        </w:rPr>
        <w:t>e forms</w:t>
      </w:r>
      <w:r w:rsidR="009554C0">
        <w:rPr>
          <w:rFonts w:ascii="Times New Roman" w:hAnsi="Times New Roman" w:cs="Times New Roman"/>
          <w:sz w:val="24"/>
          <w:szCs w:val="24"/>
        </w:rPr>
        <w:t xml:space="preserve">. </w:t>
      </w:r>
      <w:r w:rsidR="00C03F75">
        <w:rPr>
          <w:rFonts w:ascii="Times New Roman" w:hAnsi="Times New Roman" w:cs="Times New Roman"/>
          <w:sz w:val="24"/>
          <w:szCs w:val="24"/>
        </w:rPr>
        <w:t>Then secondary ferrite forms</w:t>
      </w:r>
      <w:r w:rsidR="00027BC1">
        <w:rPr>
          <w:rFonts w:ascii="Times New Roman" w:hAnsi="Times New Roman" w:cs="Times New Roman"/>
          <w:sz w:val="24"/>
          <w:szCs w:val="24"/>
        </w:rPr>
        <w:t xml:space="preserve"> off the primary </w:t>
      </w:r>
      <w:r w:rsidR="008178B7">
        <w:rPr>
          <w:rFonts w:ascii="Times New Roman" w:hAnsi="Times New Roman" w:cs="Times New Roman"/>
          <w:sz w:val="24"/>
          <w:szCs w:val="24"/>
        </w:rPr>
        <w:t xml:space="preserve">grain boundary </w:t>
      </w:r>
      <w:r w:rsidR="00027BC1">
        <w:rPr>
          <w:rFonts w:ascii="Times New Roman" w:hAnsi="Times New Roman" w:cs="Times New Roman"/>
          <w:sz w:val="24"/>
          <w:szCs w:val="24"/>
        </w:rPr>
        <w:t>ferrite</w:t>
      </w:r>
      <w:r w:rsidR="008178B7">
        <w:rPr>
          <w:rFonts w:ascii="Times New Roman" w:hAnsi="Times New Roman" w:cs="Times New Roman"/>
          <w:sz w:val="24"/>
          <w:szCs w:val="24"/>
        </w:rPr>
        <w:t xml:space="preserve"> in a perpendicular manner. </w:t>
      </w:r>
      <w:r w:rsidR="003C1091">
        <w:rPr>
          <w:rFonts w:ascii="Times New Roman" w:hAnsi="Times New Roman" w:cs="Times New Roman"/>
          <w:sz w:val="24"/>
          <w:szCs w:val="24"/>
        </w:rPr>
        <w:t xml:space="preserve">Pearlite </w:t>
      </w:r>
      <w:r w:rsidR="000855D7">
        <w:rPr>
          <w:rFonts w:ascii="Times New Roman" w:hAnsi="Times New Roman" w:cs="Times New Roman"/>
          <w:sz w:val="24"/>
          <w:szCs w:val="24"/>
        </w:rPr>
        <w:t>forms next</w:t>
      </w:r>
      <w:r w:rsidR="00EB3E05">
        <w:rPr>
          <w:rFonts w:ascii="Times New Roman" w:hAnsi="Times New Roman" w:cs="Times New Roman"/>
          <w:sz w:val="24"/>
          <w:szCs w:val="24"/>
        </w:rPr>
        <w:t xml:space="preserve">. </w:t>
      </w:r>
      <w:r w:rsidR="009454B6">
        <w:rPr>
          <w:rFonts w:ascii="Times New Roman" w:hAnsi="Times New Roman" w:cs="Times New Roman"/>
          <w:sz w:val="24"/>
          <w:szCs w:val="24"/>
        </w:rPr>
        <w:t>The 0.12</w:t>
      </w:r>
      <w:r w:rsidR="004A4907">
        <w:rPr>
          <w:rFonts w:ascii="Times New Roman" w:hAnsi="Times New Roman" w:cs="Times New Roman"/>
          <w:sz w:val="24"/>
          <w:szCs w:val="24"/>
        </w:rPr>
        <w:t>wt.% C in the E6010 fusion zone allows for ample pearlite formation. Due to the etchant used</w:t>
      </w:r>
      <w:r w:rsidR="00C13B6A">
        <w:rPr>
          <w:rFonts w:ascii="Times New Roman" w:hAnsi="Times New Roman" w:cs="Times New Roman"/>
          <w:sz w:val="24"/>
          <w:szCs w:val="24"/>
        </w:rPr>
        <w:t xml:space="preserve">, the white in the micrograph is ferrite, but the dark color </w:t>
      </w:r>
      <w:r w:rsidR="00AA4B20">
        <w:rPr>
          <w:rFonts w:ascii="Times New Roman" w:hAnsi="Times New Roman" w:cs="Times New Roman"/>
          <w:sz w:val="24"/>
          <w:szCs w:val="24"/>
        </w:rPr>
        <w:t>is not always pearlite</w:t>
      </w:r>
      <w:r w:rsidR="00CF4E58">
        <w:rPr>
          <w:rFonts w:ascii="Times New Roman" w:hAnsi="Times New Roman" w:cs="Times New Roman"/>
          <w:sz w:val="24"/>
          <w:szCs w:val="24"/>
        </w:rPr>
        <w:t xml:space="preserve"> (Figure 3)</w:t>
      </w:r>
      <w:r w:rsidR="00AA4B20">
        <w:rPr>
          <w:rFonts w:ascii="Times New Roman" w:hAnsi="Times New Roman" w:cs="Times New Roman"/>
          <w:sz w:val="24"/>
          <w:szCs w:val="24"/>
        </w:rPr>
        <w:t xml:space="preserve">. The place where pearlite </w:t>
      </w:r>
      <w:r w:rsidR="0035529D">
        <w:rPr>
          <w:rFonts w:ascii="Times New Roman" w:hAnsi="Times New Roman" w:cs="Times New Roman"/>
          <w:sz w:val="24"/>
          <w:szCs w:val="24"/>
        </w:rPr>
        <w:t>always forms is between the side plates of the secondary ferrite</w:t>
      </w:r>
      <w:r w:rsidR="00322BB1">
        <w:rPr>
          <w:rFonts w:ascii="Times New Roman" w:hAnsi="Times New Roman" w:cs="Times New Roman"/>
          <w:sz w:val="24"/>
          <w:szCs w:val="24"/>
        </w:rPr>
        <w:t>.</w:t>
      </w:r>
    </w:p>
    <w:p w14:paraId="0543593D" w14:textId="19A35AB2" w:rsidR="0050439A" w:rsidRDefault="0050439A" w:rsidP="00322BB1">
      <w:pPr>
        <w:spacing w:line="480" w:lineRule="auto"/>
        <w:rPr>
          <w:rFonts w:ascii="Times New Roman" w:hAnsi="Times New Roman" w:cs="Times New Roman"/>
          <w:sz w:val="24"/>
          <w:szCs w:val="24"/>
        </w:rPr>
      </w:pPr>
      <w:r>
        <w:rPr>
          <w:rFonts w:ascii="Times New Roman" w:hAnsi="Times New Roman" w:cs="Times New Roman"/>
          <w:sz w:val="24"/>
          <w:szCs w:val="24"/>
        </w:rPr>
        <w:tab/>
        <w:t>The fusion zone of the E7018 electrode</w:t>
      </w:r>
      <w:r w:rsidR="004D3F78">
        <w:rPr>
          <w:rFonts w:ascii="Times New Roman" w:hAnsi="Times New Roman" w:cs="Times New Roman"/>
          <w:sz w:val="24"/>
          <w:szCs w:val="24"/>
        </w:rPr>
        <w:t xml:space="preserve"> contains all the microstructures of the E6010 electrode</w:t>
      </w:r>
      <w:r w:rsidR="000F69E5">
        <w:rPr>
          <w:rFonts w:ascii="Times New Roman" w:hAnsi="Times New Roman" w:cs="Times New Roman"/>
          <w:sz w:val="24"/>
          <w:szCs w:val="24"/>
        </w:rPr>
        <w:t>—</w:t>
      </w:r>
      <w:r w:rsidR="000F69E5">
        <w:rPr>
          <w:rFonts w:ascii="Times New Roman" w:hAnsi="Times New Roman" w:cs="Times New Roman"/>
          <w:sz w:val="24"/>
          <w:szCs w:val="24"/>
        </w:rPr>
        <w:t>primary grain boundary ferrite, secondary ferrite with side plates, secondary ferrite with aligned phase, and pearlit</w:t>
      </w:r>
      <w:r w:rsidR="000F69E5">
        <w:rPr>
          <w:rFonts w:ascii="Times New Roman" w:hAnsi="Times New Roman" w:cs="Times New Roman"/>
          <w:sz w:val="24"/>
          <w:szCs w:val="24"/>
        </w:rPr>
        <w:t>e—along</w:t>
      </w:r>
      <w:r w:rsidR="007B1767">
        <w:rPr>
          <w:rFonts w:ascii="Times New Roman" w:hAnsi="Times New Roman" w:cs="Times New Roman"/>
          <w:sz w:val="24"/>
          <w:szCs w:val="24"/>
        </w:rPr>
        <w:t xml:space="preserve"> with acicular ferrite</w:t>
      </w:r>
      <w:r w:rsidR="00356F75">
        <w:rPr>
          <w:rFonts w:ascii="Times New Roman" w:hAnsi="Times New Roman" w:cs="Times New Roman"/>
          <w:sz w:val="24"/>
          <w:szCs w:val="24"/>
        </w:rPr>
        <w:t xml:space="preserve"> </w:t>
      </w:r>
      <w:r w:rsidR="00356F75">
        <w:rPr>
          <w:rFonts w:ascii="Times New Roman" w:hAnsi="Times New Roman" w:cs="Times New Roman"/>
          <w:sz w:val="24"/>
          <w:szCs w:val="24"/>
        </w:rPr>
        <w:t xml:space="preserve">(Figure </w:t>
      </w:r>
      <w:r w:rsidR="00356F75">
        <w:rPr>
          <w:rFonts w:ascii="Times New Roman" w:hAnsi="Times New Roman" w:cs="Times New Roman"/>
          <w:sz w:val="24"/>
          <w:szCs w:val="24"/>
        </w:rPr>
        <w:t>5</w:t>
      </w:r>
      <w:r w:rsidR="00356F75">
        <w:rPr>
          <w:rFonts w:ascii="Times New Roman" w:hAnsi="Times New Roman" w:cs="Times New Roman"/>
          <w:sz w:val="24"/>
          <w:szCs w:val="24"/>
        </w:rPr>
        <w:t>)</w:t>
      </w:r>
      <w:r w:rsidR="007B1767">
        <w:rPr>
          <w:rFonts w:ascii="Times New Roman" w:hAnsi="Times New Roman" w:cs="Times New Roman"/>
          <w:sz w:val="24"/>
          <w:szCs w:val="24"/>
        </w:rPr>
        <w:t>. Primary and secondary ferrite is identified in the same way as the E6010</w:t>
      </w:r>
      <w:r w:rsidR="000A51C1">
        <w:rPr>
          <w:rFonts w:ascii="Times New Roman" w:hAnsi="Times New Roman" w:cs="Times New Roman"/>
          <w:sz w:val="24"/>
          <w:szCs w:val="24"/>
        </w:rPr>
        <w:t>. Due to the 0.045wt.% C in the E7018 compared to the 0.12wt.% C in the E</w:t>
      </w:r>
      <w:r w:rsidR="00A14994">
        <w:rPr>
          <w:rFonts w:ascii="Times New Roman" w:hAnsi="Times New Roman" w:cs="Times New Roman"/>
          <w:sz w:val="24"/>
          <w:szCs w:val="24"/>
        </w:rPr>
        <w:t xml:space="preserve">6010 the only pearlite that forms </w:t>
      </w:r>
      <w:r w:rsidR="00DC2373">
        <w:rPr>
          <w:rFonts w:ascii="Times New Roman" w:hAnsi="Times New Roman" w:cs="Times New Roman"/>
          <w:sz w:val="24"/>
          <w:szCs w:val="24"/>
        </w:rPr>
        <w:t>is</w:t>
      </w:r>
      <w:r w:rsidR="00A14994">
        <w:rPr>
          <w:rFonts w:ascii="Times New Roman" w:hAnsi="Times New Roman" w:cs="Times New Roman"/>
          <w:sz w:val="24"/>
          <w:szCs w:val="24"/>
        </w:rPr>
        <w:t xml:space="preserve"> between </w:t>
      </w:r>
      <w:r w:rsidR="00184A63">
        <w:rPr>
          <w:rFonts w:ascii="Times New Roman" w:hAnsi="Times New Roman" w:cs="Times New Roman"/>
          <w:sz w:val="24"/>
          <w:szCs w:val="24"/>
        </w:rPr>
        <w:t>the side plates of the secondary ferrite</w:t>
      </w:r>
      <w:r w:rsidR="008C3D41">
        <w:rPr>
          <w:rFonts w:ascii="Times New Roman" w:hAnsi="Times New Roman" w:cs="Times New Roman"/>
          <w:sz w:val="24"/>
          <w:szCs w:val="24"/>
        </w:rPr>
        <w:t>. None will form outside of that region.</w:t>
      </w:r>
    </w:p>
    <w:p w14:paraId="603E2962" w14:textId="53643F3F" w:rsidR="009554C0" w:rsidRDefault="009554C0" w:rsidP="00322BB1">
      <w:pPr>
        <w:spacing w:line="480" w:lineRule="auto"/>
        <w:rPr>
          <w:rFonts w:ascii="Times New Roman" w:hAnsi="Times New Roman" w:cs="Times New Roman"/>
          <w:sz w:val="24"/>
          <w:szCs w:val="24"/>
        </w:rPr>
      </w:pPr>
      <w:r>
        <w:rPr>
          <w:rFonts w:ascii="Times New Roman" w:hAnsi="Times New Roman" w:cs="Times New Roman"/>
          <w:sz w:val="24"/>
          <w:szCs w:val="24"/>
        </w:rPr>
        <w:tab/>
        <w:t>The average har</w:t>
      </w:r>
      <w:r w:rsidR="00CF4E58">
        <w:rPr>
          <w:rFonts w:ascii="Times New Roman" w:hAnsi="Times New Roman" w:cs="Times New Roman"/>
          <w:sz w:val="24"/>
          <w:szCs w:val="24"/>
        </w:rPr>
        <w:t xml:space="preserve">dness of the E6010 and </w:t>
      </w:r>
      <w:r w:rsidR="00356F75">
        <w:rPr>
          <w:rFonts w:ascii="Times New Roman" w:hAnsi="Times New Roman" w:cs="Times New Roman"/>
          <w:sz w:val="24"/>
          <w:szCs w:val="24"/>
        </w:rPr>
        <w:t xml:space="preserve">E7018 </w:t>
      </w:r>
      <w:r w:rsidR="0012427E">
        <w:rPr>
          <w:rFonts w:ascii="Times New Roman" w:hAnsi="Times New Roman" w:cs="Times New Roman"/>
          <w:sz w:val="24"/>
          <w:szCs w:val="24"/>
        </w:rPr>
        <w:t xml:space="preserve">fusion zones </w:t>
      </w:r>
      <w:r w:rsidR="00A20756">
        <w:rPr>
          <w:rFonts w:ascii="Times New Roman" w:hAnsi="Times New Roman" w:cs="Times New Roman"/>
          <w:sz w:val="24"/>
          <w:szCs w:val="24"/>
        </w:rPr>
        <w:t>are 84 and 90.3 on the Rockwell B scal</w:t>
      </w:r>
      <w:r w:rsidR="008E3098">
        <w:rPr>
          <w:rFonts w:ascii="Times New Roman" w:hAnsi="Times New Roman" w:cs="Times New Roman"/>
          <w:sz w:val="24"/>
          <w:szCs w:val="24"/>
        </w:rPr>
        <w:t>e even though E6010</w:t>
      </w:r>
      <w:r w:rsidR="0012427E">
        <w:rPr>
          <w:rFonts w:ascii="Times New Roman" w:hAnsi="Times New Roman" w:cs="Times New Roman"/>
          <w:sz w:val="24"/>
          <w:szCs w:val="24"/>
        </w:rPr>
        <w:t xml:space="preserve"> fusion zone contains </w:t>
      </w:r>
      <w:r w:rsidR="007F138A">
        <w:rPr>
          <w:rFonts w:ascii="Times New Roman" w:hAnsi="Times New Roman" w:cs="Times New Roman"/>
          <w:sz w:val="24"/>
          <w:szCs w:val="24"/>
        </w:rPr>
        <w:t>significantly more</w:t>
      </w:r>
      <w:r w:rsidR="00E24325">
        <w:rPr>
          <w:rFonts w:ascii="Times New Roman" w:hAnsi="Times New Roman" w:cs="Times New Roman"/>
          <w:sz w:val="24"/>
          <w:szCs w:val="24"/>
        </w:rPr>
        <w:t xml:space="preserve"> pearlite</w:t>
      </w:r>
      <w:r w:rsidR="00CC3AEF">
        <w:rPr>
          <w:rFonts w:ascii="Times New Roman" w:hAnsi="Times New Roman" w:cs="Times New Roman"/>
          <w:sz w:val="24"/>
          <w:szCs w:val="24"/>
        </w:rPr>
        <w:t xml:space="preserve"> (Table 2)</w:t>
      </w:r>
      <w:r w:rsidR="00E24325">
        <w:rPr>
          <w:rFonts w:ascii="Times New Roman" w:hAnsi="Times New Roman" w:cs="Times New Roman"/>
          <w:sz w:val="24"/>
          <w:szCs w:val="24"/>
        </w:rPr>
        <w:t xml:space="preserve">. The E7018 fusion zone is harder </w:t>
      </w:r>
      <w:r w:rsidR="00EC402F">
        <w:rPr>
          <w:rFonts w:ascii="Times New Roman" w:hAnsi="Times New Roman" w:cs="Times New Roman"/>
          <w:sz w:val="24"/>
          <w:szCs w:val="24"/>
        </w:rPr>
        <w:t xml:space="preserve">due to additions of </w:t>
      </w:r>
      <w:r w:rsidR="00D17BDD">
        <w:rPr>
          <w:rFonts w:ascii="Times New Roman" w:hAnsi="Times New Roman" w:cs="Times New Roman"/>
          <w:sz w:val="24"/>
          <w:szCs w:val="24"/>
        </w:rPr>
        <w:t xml:space="preserve">1.10wt.% </w:t>
      </w:r>
      <w:r w:rsidR="00EC402F">
        <w:rPr>
          <w:rFonts w:ascii="Times New Roman" w:hAnsi="Times New Roman" w:cs="Times New Roman"/>
          <w:sz w:val="24"/>
          <w:szCs w:val="24"/>
        </w:rPr>
        <w:t xml:space="preserve">Mn and </w:t>
      </w:r>
      <w:r w:rsidR="00DE63F2">
        <w:rPr>
          <w:rFonts w:ascii="Times New Roman" w:hAnsi="Times New Roman" w:cs="Times New Roman"/>
          <w:sz w:val="24"/>
          <w:szCs w:val="24"/>
        </w:rPr>
        <w:lastRenderedPageBreak/>
        <w:t xml:space="preserve">0.40wt.% </w:t>
      </w:r>
      <w:r w:rsidR="00EC402F">
        <w:rPr>
          <w:rFonts w:ascii="Times New Roman" w:hAnsi="Times New Roman" w:cs="Times New Roman"/>
          <w:sz w:val="24"/>
          <w:szCs w:val="24"/>
        </w:rPr>
        <w:t xml:space="preserve">Si, which have the </w:t>
      </w:r>
      <w:r w:rsidR="008067A0">
        <w:rPr>
          <w:rFonts w:ascii="Times New Roman" w:hAnsi="Times New Roman" w:cs="Times New Roman"/>
          <w:sz w:val="24"/>
          <w:szCs w:val="24"/>
        </w:rPr>
        <w:t xml:space="preserve">by design. </w:t>
      </w:r>
      <w:r w:rsidR="000164A8">
        <w:rPr>
          <w:rFonts w:ascii="Times New Roman" w:hAnsi="Times New Roman" w:cs="Times New Roman"/>
          <w:sz w:val="24"/>
          <w:szCs w:val="24"/>
        </w:rPr>
        <w:t>The less carbon in the E7018 fusion zone there is, th</w:t>
      </w:r>
      <w:r w:rsidR="00E453BC">
        <w:rPr>
          <w:rFonts w:ascii="Times New Roman" w:hAnsi="Times New Roman" w:cs="Times New Roman"/>
          <w:sz w:val="24"/>
          <w:szCs w:val="24"/>
        </w:rPr>
        <w:t xml:space="preserve">e more ferrite will form. The E7018 </w:t>
      </w:r>
      <w:r w:rsidR="00AA62EF">
        <w:rPr>
          <w:rFonts w:ascii="Times New Roman" w:hAnsi="Times New Roman" w:cs="Times New Roman"/>
          <w:sz w:val="24"/>
          <w:szCs w:val="24"/>
        </w:rPr>
        <w:t>has alloying elements that promote acicular ferrite to form</w:t>
      </w:r>
      <w:r w:rsidR="008067A0">
        <w:rPr>
          <w:rFonts w:ascii="Times New Roman" w:hAnsi="Times New Roman" w:cs="Times New Roman"/>
          <w:sz w:val="24"/>
          <w:szCs w:val="24"/>
        </w:rPr>
        <w:t>, and t</w:t>
      </w:r>
      <w:r w:rsidR="00065B9D">
        <w:rPr>
          <w:rFonts w:ascii="Times New Roman" w:hAnsi="Times New Roman" w:cs="Times New Roman"/>
          <w:sz w:val="24"/>
          <w:szCs w:val="24"/>
        </w:rPr>
        <w:t>his form of ferrite is the main reason the E7018 weld metal requires 146 extra ft.-lbs.</w:t>
      </w:r>
      <w:r w:rsidR="00065B9D">
        <w:rPr>
          <w:rFonts w:ascii="Times New Roman" w:hAnsi="Times New Roman" w:cs="Times New Roman"/>
          <w:sz w:val="24"/>
          <w:szCs w:val="24"/>
        </w:rPr>
        <w:t xml:space="preserve"> of force</w:t>
      </w:r>
      <w:r w:rsidR="00065B9D">
        <w:rPr>
          <w:rFonts w:ascii="Times New Roman" w:hAnsi="Times New Roman" w:cs="Times New Roman"/>
          <w:sz w:val="24"/>
          <w:szCs w:val="24"/>
        </w:rPr>
        <w:t xml:space="preserve"> to fail during the Charpy V-notch test.</w:t>
      </w:r>
    </w:p>
    <w:p w14:paraId="47DB331F" w14:textId="6E97913E" w:rsidR="00E37013" w:rsidRDefault="00E37013" w:rsidP="00322BB1">
      <w:pPr>
        <w:spacing w:line="480" w:lineRule="auto"/>
        <w:rPr>
          <w:rFonts w:ascii="Times New Roman" w:hAnsi="Times New Roman" w:cs="Times New Roman"/>
          <w:sz w:val="24"/>
          <w:szCs w:val="24"/>
        </w:rPr>
      </w:pPr>
      <w:r>
        <w:rPr>
          <w:rFonts w:ascii="Times New Roman" w:hAnsi="Times New Roman" w:cs="Times New Roman"/>
          <w:sz w:val="24"/>
          <w:szCs w:val="24"/>
        </w:rPr>
        <w:tab/>
      </w:r>
      <w:r w:rsidR="002B4931">
        <w:rPr>
          <w:rFonts w:ascii="Times New Roman" w:hAnsi="Times New Roman" w:cs="Times New Roman"/>
          <w:sz w:val="24"/>
          <w:szCs w:val="24"/>
        </w:rPr>
        <w:t>The HAZs</w:t>
      </w:r>
      <w:r w:rsidR="007A09DF">
        <w:rPr>
          <w:rFonts w:ascii="Times New Roman" w:hAnsi="Times New Roman" w:cs="Times New Roman"/>
          <w:sz w:val="24"/>
          <w:szCs w:val="24"/>
        </w:rPr>
        <w:t xml:space="preserve"> for this experim</w:t>
      </w:r>
      <w:r w:rsidR="00B0608D">
        <w:rPr>
          <w:rFonts w:ascii="Times New Roman" w:hAnsi="Times New Roman" w:cs="Times New Roman"/>
          <w:sz w:val="24"/>
          <w:szCs w:val="24"/>
        </w:rPr>
        <w:t>ent were deemed similar enough to b</w:t>
      </w:r>
      <w:r w:rsidR="00E504E1">
        <w:rPr>
          <w:rFonts w:ascii="Times New Roman" w:hAnsi="Times New Roman" w:cs="Times New Roman"/>
          <w:sz w:val="24"/>
          <w:szCs w:val="24"/>
        </w:rPr>
        <w:t>e analyzed</w:t>
      </w:r>
      <w:r w:rsidR="00CE1E1E">
        <w:rPr>
          <w:rFonts w:ascii="Times New Roman" w:hAnsi="Times New Roman" w:cs="Times New Roman"/>
          <w:sz w:val="24"/>
          <w:szCs w:val="24"/>
        </w:rPr>
        <w:t xml:space="preserve"> just once for both the E6010 and E7018 electrodes.</w:t>
      </w:r>
      <w:r w:rsidR="002C3A05">
        <w:rPr>
          <w:rFonts w:ascii="Times New Roman" w:hAnsi="Times New Roman" w:cs="Times New Roman"/>
          <w:sz w:val="24"/>
          <w:szCs w:val="24"/>
        </w:rPr>
        <w:t xml:space="preserve"> The regions of the HAZ can be </w:t>
      </w:r>
      <w:r w:rsidR="006A4E32">
        <w:rPr>
          <w:rFonts w:ascii="Times New Roman" w:hAnsi="Times New Roman" w:cs="Times New Roman"/>
          <w:sz w:val="24"/>
          <w:szCs w:val="24"/>
        </w:rPr>
        <w:t xml:space="preserve">seen visually in Figure 1, and in the microhardness traverse data. </w:t>
      </w:r>
      <w:r w:rsidR="00DE3948">
        <w:rPr>
          <w:rFonts w:ascii="Times New Roman" w:hAnsi="Times New Roman" w:cs="Times New Roman"/>
          <w:sz w:val="24"/>
          <w:szCs w:val="24"/>
        </w:rPr>
        <w:t>The micro</w:t>
      </w:r>
      <w:r w:rsidR="00064098">
        <w:rPr>
          <w:rFonts w:ascii="Times New Roman" w:hAnsi="Times New Roman" w:cs="Times New Roman"/>
          <w:sz w:val="24"/>
          <w:szCs w:val="24"/>
        </w:rPr>
        <w:t>hardness</w:t>
      </w:r>
      <w:r w:rsidR="00DE3948">
        <w:rPr>
          <w:rFonts w:ascii="Times New Roman" w:hAnsi="Times New Roman" w:cs="Times New Roman"/>
          <w:sz w:val="24"/>
          <w:szCs w:val="24"/>
        </w:rPr>
        <w:t xml:space="preserve"> data shows</w:t>
      </w:r>
      <w:r w:rsidR="00064098">
        <w:rPr>
          <w:rFonts w:ascii="Times New Roman" w:hAnsi="Times New Roman" w:cs="Times New Roman"/>
          <w:sz w:val="24"/>
          <w:szCs w:val="24"/>
        </w:rPr>
        <w:t xml:space="preserve"> 177 Vickers close to the fusion line, dipping down</w:t>
      </w:r>
      <w:r w:rsidR="0027299C">
        <w:rPr>
          <w:rFonts w:ascii="Times New Roman" w:hAnsi="Times New Roman" w:cs="Times New Roman"/>
          <w:sz w:val="24"/>
          <w:szCs w:val="24"/>
        </w:rPr>
        <w:t xml:space="preserve"> as distance from the weld increased, and a sharp jump </w:t>
      </w:r>
      <w:r w:rsidR="00075E2B">
        <w:rPr>
          <w:rFonts w:ascii="Times New Roman" w:hAnsi="Times New Roman" w:cs="Times New Roman"/>
          <w:sz w:val="24"/>
          <w:szCs w:val="24"/>
        </w:rPr>
        <w:t xml:space="preserve">up to 230 Vickers at around 3500um from the fusion </w:t>
      </w:r>
      <w:r w:rsidR="00B46D11">
        <w:rPr>
          <w:rFonts w:ascii="Times New Roman" w:hAnsi="Times New Roman" w:cs="Times New Roman"/>
          <w:sz w:val="24"/>
          <w:szCs w:val="24"/>
        </w:rPr>
        <w:t>line (</w:t>
      </w:r>
      <w:r w:rsidR="00075E2B">
        <w:rPr>
          <w:rFonts w:ascii="Times New Roman" w:hAnsi="Times New Roman" w:cs="Times New Roman"/>
          <w:sz w:val="24"/>
          <w:szCs w:val="24"/>
        </w:rPr>
        <w:t xml:space="preserve">Table 1). </w:t>
      </w:r>
      <w:r w:rsidR="009D4C00">
        <w:rPr>
          <w:rFonts w:ascii="Times New Roman" w:hAnsi="Times New Roman" w:cs="Times New Roman"/>
          <w:sz w:val="24"/>
          <w:szCs w:val="24"/>
        </w:rPr>
        <w:t>This data is visualized in Figure 6</w:t>
      </w:r>
      <w:r w:rsidR="00833233">
        <w:rPr>
          <w:rFonts w:ascii="Times New Roman" w:hAnsi="Times New Roman" w:cs="Times New Roman"/>
          <w:sz w:val="24"/>
          <w:szCs w:val="24"/>
        </w:rPr>
        <w:t xml:space="preserve"> and 11</w:t>
      </w:r>
      <w:r w:rsidR="009D4C00">
        <w:rPr>
          <w:rFonts w:ascii="Times New Roman" w:hAnsi="Times New Roman" w:cs="Times New Roman"/>
          <w:sz w:val="24"/>
          <w:szCs w:val="24"/>
        </w:rPr>
        <w:t xml:space="preserve">. </w:t>
      </w:r>
      <w:r w:rsidR="00CC0202">
        <w:rPr>
          <w:rFonts w:ascii="Times New Roman" w:hAnsi="Times New Roman" w:cs="Times New Roman"/>
          <w:sz w:val="24"/>
          <w:szCs w:val="24"/>
        </w:rPr>
        <w:t xml:space="preserve">The </w:t>
      </w:r>
      <w:r w:rsidR="00ED4DEA">
        <w:rPr>
          <w:rFonts w:ascii="Times New Roman" w:hAnsi="Times New Roman" w:cs="Times New Roman"/>
          <w:sz w:val="24"/>
          <w:szCs w:val="24"/>
        </w:rPr>
        <w:t>dip in hardness can be explained by the Jominy end quench data (Figure</w:t>
      </w:r>
      <w:r w:rsidR="004D31E1">
        <w:rPr>
          <w:rFonts w:ascii="Times New Roman" w:hAnsi="Times New Roman" w:cs="Times New Roman"/>
          <w:sz w:val="24"/>
          <w:szCs w:val="24"/>
        </w:rPr>
        <w:t xml:space="preserve"> 13</w:t>
      </w:r>
      <w:r w:rsidR="00ED4DEA">
        <w:rPr>
          <w:rFonts w:ascii="Times New Roman" w:hAnsi="Times New Roman" w:cs="Times New Roman"/>
          <w:sz w:val="24"/>
          <w:szCs w:val="24"/>
        </w:rPr>
        <w:t>)</w:t>
      </w:r>
      <w:r w:rsidR="004D31E1">
        <w:rPr>
          <w:rFonts w:ascii="Times New Roman" w:hAnsi="Times New Roman" w:cs="Times New Roman"/>
          <w:sz w:val="24"/>
          <w:szCs w:val="24"/>
        </w:rPr>
        <w:t xml:space="preserve">. The areas that experience the steepest cooling rates </w:t>
      </w:r>
      <w:r w:rsidR="005A770D">
        <w:rPr>
          <w:rFonts w:ascii="Times New Roman" w:hAnsi="Times New Roman" w:cs="Times New Roman"/>
          <w:sz w:val="24"/>
          <w:szCs w:val="24"/>
        </w:rPr>
        <w:t xml:space="preserve">will become harder than those areas that cooled at a shallower rate. </w:t>
      </w:r>
      <w:r w:rsidR="009851E3">
        <w:rPr>
          <w:rFonts w:ascii="Times New Roman" w:hAnsi="Times New Roman" w:cs="Times New Roman"/>
          <w:sz w:val="24"/>
          <w:szCs w:val="24"/>
        </w:rPr>
        <w:t>The reason that the microhardness traverse hardness goes</w:t>
      </w:r>
      <w:r w:rsidR="00E11F0C">
        <w:rPr>
          <w:rFonts w:ascii="Times New Roman" w:hAnsi="Times New Roman" w:cs="Times New Roman"/>
          <w:sz w:val="24"/>
          <w:szCs w:val="24"/>
        </w:rPr>
        <w:t xml:space="preserve"> up to</w:t>
      </w:r>
      <w:r w:rsidR="00BE7D49">
        <w:rPr>
          <w:rFonts w:ascii="Times New Roman" w:hAnsi="Times New Roman" w:cs="Times New Roman"/>
          <w:sz w:val="24"/>
          <w:szCs w:val="24"/>
        </w:rPr>
        <w:t xml:space="preserve"> 232 Vickers at </w:t>
      </w:r>
      <w:r w:rsidR="008A378A">
        <w:rPr>
          <w:rFonts w:ascii="Times New Roman" w:hAnsi="Times New Roman" w:cs="Times New Roman"/>
          <w:sz w:val="24"/>
          <w:szCs w:val="24"/>
        </w:rPr>
        <w:t xml:space="preserve">indent 15 is </w:t>
      </w:r>
      <w:r w:rsidR="00562815">
        <w:rPr>
          <w:rFonts w:ascii="Times New Roman" w:hAnsi="Times New Roman" w:cs="Times New Roman"/>
          <w:sz w:val="24"/>
          <w:szCs w:val="24"/>
        </w:rPr>
        <w:t>because</w:t>
      </w:r>
      <w:r w:rsidR="008A378A">
        <w:rPr>
          <w:rFonts w:ascii="Times New Roman" w:hAnsi="Times New Roman" w:cs="Times New Roman"/>
          <w:sz w:val="24"/>
          <w:szCs w:val="24"/>
        </w:rPr>
        <w:t xml:space="preserve"> the 1018 steel was initially cold-rolled, and at 3500um away from the fusion line</w:t>
      </w:r>
      <w:r w:rsidR="00A5489B">
        <w:rPr>
          <w:rFonts w:ascii="Times New Roman" w:hAnsi="Times New Roman" w:cs="Times New Roman"/>
          <w:sz w:val="24"/>
          <w:szCs w:val="24"/>
        </w:rPr>
        <w:t xml:space="preserve"> </w:t>
      </w:r>
      <w:r w:rsidR="004D3423">
        <w:rPr>
          <w:rFonts w:ascii="Times New Roman" w:hAnsi="Times New Roman" w:cs="Times New Roman"/>
          <w:sz w:val="24"/>
          <w:szCs w:val="24"/>
        </w:rPr>
        <w:t>the heat of welding had no impac</w:t>
      </w:r>
      <w:r w:rsidR="004F0126">
        <w:rPr>
          <w:rFonts w:ascii="Times New Roman" w:hAnsi="Times New Roman" w:cs="Times New Roman"/>
          <w:sz w:val="24"/>
          <w:szCs w:val="24"/>
        </w:rPr>
        <w:t xml:space="preserve">t on the cold-rolled grains. </w:t>
      </w:r>
    </w:p>
    <w:p w14:paraId="3130043C" w14:textId="6CC24DD2" w:rsidR="004B60D4" w:rsidRDefault="004B60D4" w:rsidP="00322BB1">
      <w:pPr>
        <w:spacing w:line="480" w:lineRule="auto"/>
        <w:rPr>
          <w:rFonts w:ascii="Times New Roman" w:hAnsi="Times New Roman" w:cs="Times New Roman"/>
          <w:sz w:val="24"/>
          <w:szCs w:val="24"/>
        </w:rPr>
      </w:pPr>
      <w:r>
        <w:rPr>
          <w:rFonts w:ascii="Times New Roman" w:hAnsi="Times New Roman" w:cs="Times New Roman"/>
          <w:sz w:val="24"/>
          <w:szCs w:val="24"/>
        </w:rPr>
        <w:tab/>
      </w:r>
      <w:r w:rsidR="0061776A">
        <w:rPr>
          <w:rFonts w:ascii="Times New Roman" w:hAnsi="Times New Roman" w:cs="Times New Roman"/>
          <w:sz w:val="24"/>
          <w:szCs w:val="24"/>
        </w:rPr>
        <w:t xml:space="preserve">Indents 13-15 show no sign of </w:t>
      </w:r>
      <w:r w:rsidR="00003B00">
        <w:rPr>
          <w:rFonts w:ascii="Times New Roman" w:hAnsi="Times New Roman" w:cs="Times New Roman"/>
          <w:sz w:val="24"/>
          <w:szCs w:val="24"/>
        </w:rPr>
        <w:t>recrystallization (Figure 7), as they still</w:t>
      </w:r>
      <w:r w:rsidR="00EA6A2F">
        <w:rPr>
          <w:rFonts w:ascii="Times New Roman" w:hAnsi="Times New Roman" w:cs="Times New Roman"/>
          <w:sz w:val="24"/>
          <w:szCs w:val="24"/>
        </w:rPr>
        <w:t xml:space="preserve"> have grains that are </w:t>
      </w:r>
      <w:r w:rsidR="001F312A">
        <w:rPr>
          <w:rFonts w:ascii="Times New Roman" w:hAnsi="Times New Roman" w:cs="Times New Roman"/>
          <w:sz w:val="24"/>
          <w:szCs w:val="24"/>
        </w:rPr>
        <w:t>stretched horizontally from cold-rolling. The hardne</w:t>
      </w:r>
      <w:r w:rsidR="009B360B">
        <w:rPr>
          <w:rFonts w:ascii="Times New Roman" w:hAnsi="Times New Roman" w:cs="Times New Roman"/>
          <w:sz w:val="24"/>
          <w:szCs w:val="24"/>
        </w:rPr>
        <w:t xml:space="preserve">ss in this area is 232, </w:t>
      </w:r>
      <w:r w:rsidR="009F11DC">
        <w:rPr>
          <w:rFonts w:ascii="Times New Roman" w:hAnsi="Times New Roman" w:cs="Times New Roman"/>
          <w:sz w:val="24"/>
          <w:szCs w:val="24"/>
        </w:rPr>
        <w:t>237, and</w:t>
      </w:r>
      <w:r w:rsidR="009B360B">
        <w:rPr>
          <w:rFonts w:ascii="Times New Roman" w:hAnsi="Times New Roman" w:cs="Times New Roman"/>
          <w:sz w:val="24"/>
          <w:szCs w:val="24"/>
        </w:rPr>
        <w:t xml:space="preserve"> 235 Vickers for indents 13-15</w:t>
      </w:r>
      <w:r w:rsidR="00683D00">
        <w:rPr>
          <w:rFonts w:ascii="Times New Roman" w:hAnsi="Times New Roman" w:cs="Times New Roman"/>
          <w:sz w:val="24"/>
          <w:szCs w:val="24"/>
        </w:rPr>
        <w:t xml:space="preserve">. This area is in the area that </w:t>
      </w:r>
      <w:r w:rsidR="009F11DC">
        <w:rPr>
          <w:rFonts w:ascii="Times New Roman" w:hAnsi="Times New Roman" w:cs="Times New Roman"/>
          <w:sz w:val="24"/>
          <w:szCs w:val="24"/>
        </w:rPr>
        <w:t xml:space="preserve">has base metal not impacted from welding (Figure 1). </w:t>
      </w:r>
      <w:r w:rsidR="00AD1159">
        <w:rPr>
          <w:rFonts w:ascii="Times New Roman" w:hAnsi="Times New Roman" w:cs="Times New Roman"/>
          <w:sz w:val="24"/>
          <w:szCs w:val="24"/>
        </w:rPr>
        <w:t xml:space="preserve">Indents 9-11 are in the intercritical </w:t>
      </w:r>
      <w:r w:rsidR="00A91FD9">
        <w:rPr>
          <w:rFonts w:ascii="Times New Roman" w:hAnsi="Times New Roman" w:cs="Times New Roman"/>
          <w:sz w:val="24"/>
          <w:szCs w:val="24"/>
        </w:rPr>
        <w:t>HAZ</w:t>
      </w:r>
      <w:r w:rsidR="00AD1159">
        <w:rPr>
          <w:rFonts w:ascii="Times New Roman" w:hAnsi="Times New Roman" w:cs="Times New Roman"/>
          <w:sz w:val="24"/>
          <w:szCs w:val="24"/>
        </w:rPr>
        <w:t xml:space="preserve">. This area </w:t>
      </w:r>
      <w:r w:rsidR="002C6C33">
        <w:rPr>
          <w:rFonts w:ascii="Times New Roman" w:hAnsi="Times New Roman" w:cs="Times New Roman"/>
          <w:sz w:val="24"/>
          <w:szCs w:val="24"/>
        </w:rPr>
        <w:t>reached temperatures hot enough to</w:t>
      </w:r>
      <w:r w:rsidR="005A6F7A">
        <w:rPr>
          <w:rFonts w:ascii="Times New Roman" w:hAnsi="Times New Roman" w:cs="Times New Roman"/>
          <w:sz w:val="24"/>
          <w:szCs w:val="24"/>
        </w:rPr>
        <w:t xml:space="preserve"> only</w:t>
      </w:r>
      <w:r w:rsidR="002C6C33">
        <w:rPr>
          <w:rFonts w:ascii="Times New Roman" w:hAnsi="Times New Roman" w:cs="Times New Roman"/>
          <w:sz w:val="24"/>
          <w:szCs w:val="24"/>
        </w:rPr>
        <w:t xml:space="preserve"> transform pearlite to austenite, and upon cooling reforms </w:t>
      </w:r>
      <w:r w:rsidR="005A6F7A">
        <w:rPr>
          <w:rFonts w:ascii="Times New Roman" w:hAnsi="Times New Roman" w:cs="Times New Roman"/>
          <w:sz w:val="24"/>
          <w:szCs w:val="24"/>
        </w:rPr>
        <w:t xml:space="preserve">as a finer grain pearlite with </w:t>
      </w:r>
      <w:r w:rsidR="002C6C33">
        <w:rPr>
          <w:rFonts w:ascii="Times New Roman" w:hAnsi="Times New Roman" w:cs="Times New Roman"/>
          <w:sz w:val="24"/>
          <w:szCs w:val="24"/>
        </w:rPr>
        <w:t xml:space="preserve">a </w:t>
      </w:r>
      <w:r w:rsidR="004F1D45">
        <w:rPr>
          <w:rFonts w:ascii="Times New Roman" w:hAnsi="Times New Roman" w:cs="Times New Roman"/>
          <w:sz w:val="24"/>
          <w:szCs w:val="24"/>
        </w:rPr>
        <w:t>feathered appearance (Figure</w:t>
      </w:r>
      <w:r w:rsidR="004F1E5F">
        <w:rPr>
          <w:rFonts w:ascii="Times New Roman" w:hAnsi="Times New Roman" w:cs="Times New Roman"/>
          <w:sz w:val="24"/>
          <w:szCs w:val="24"/>
        </w:rPr>
        <w:t>s 8</w:t>
      </w:r>
      <w:r w:rsidR="004F1D45">
        <w:rPr>
          <w:rFonts w:ascii="Times New Roman" w:hAnsi="Times New Roman" w:cs="Times New Roman"/>
          <w:sz w:val="24"/>
          <w:szCs w:val="24"/>
        </w:rPr>
        <w:t xml:space="preserve"> </w:t>
      </w:r>
      <w:r w:rsidR="004F1E5F">
        <w:rPr>
          <w:rFonts w:ascii="Times New Roman" w:hAnsi="Times New Roman" w:cs="Times New Roman"/>
          <w:sz w:val="24"/>
          <w:szCs w:val="24"/>
        </w:rPr>
        <w:t xml:space="preserve">and </w:t>
      </w:r>
      <w:r w:rsidR="004F1D45">
        <w:rPr>
          <w:rFonts w:ascii="Times New Roman" w:hAnsi="Times New Roman" w:cs="Times New Roman"/>
          <w:sz w:val="24"/>
          <w:szCs w:val="24"/>
        </w:rPr>
        <w:t>12)</w:t>
      </w:r>
      <w:r w:rsidR="004F1E5F">
        <w:rPr>
          <w:rFonts w:ascii="Times New Roman" w:hAnsi="Times New Roman" w:cs="Times New Roman"/>
          <w:sz w:val="24"/>
          <w:szCs w:val="24"/>
        </w:rPr>
        <w:t>.</w:t>
      </w:r>
      <w:r w:rsidR="0054192A">
        <w:rPr>
          <w:rFonts w:ascii="Times New Roman" w:hAnsi="Times New Roman" w:cs="Times New Roman"/>
          <w:sz w:val="24"/>
          <w:szCs w:val="24"/>
        </w:rPr>
        <w:t xml:space="preserve"> This region lost the effects of cold-rolling, as can be seen by the equiaxed </w:t>
      </w:r>
      <w:r w:rsidR="006E28C0">
        <w:rPr>
          <w:rFonts w:ascii="Times New Roman" w:hAnsi="Times New Roman" w:cs="Times New Roman"/>
          <w:sz w:val="24"/>
          <w:szCs w:val="24"/>
        </w:rPr>
        <w:t>grains</w:t>
      </w:r>
      <w:r w:rsidR="000C2741">
        <w:rPr>
          <w:rFonts w:ascii="Times New Roman" w:hAnsi="Times New Roman" w:cs="Times New Roman"/>
          <w:sz w:val="24"/>
          <w:szCs w:val="24"/>
        </w:rPr>
        <w:t>,</w:t>
      </w:r>
      <w:r w:rsidR="006E28C0">
        <w:rPr>
          <w:rFonts w:ascii="Times New Roman" w:hAnsi="Times New Roman" w:cs="Times New Roman"/>
          <w:sz w:val="24"/>
          <w:szCs w:val="24"/>
        </w:rPr>
        <w:t xml:space="preserve"> and the microhardness readings of 145, 149, and 147 for indents 9-11</w:t>
      </w:r>
      <w:r w:rsidR="000C2741">
        <w:rPr>
          <w:rFonts w:ascii="Times New Roman" w:hAnsi="Times New Roman" w:cs="Times New Roman"/>
          <w:sz w:val="24"/>
          <w:szCs w:val="24"/>
        </w:rPr>
        <w:t>(Figure 8 and Table 1)</w:t>
      </w:r>
      <w:r w:rsidR="006E28C0">
        <w:rPr>
          <w:rFonts w:ascii="Times New Roman" w:hAnsi="Times New Roman" w:cs="Times New Roman"/>
          <w:sz w:val="24"/>
          <w:szCs w:val="24"/>
        </w:rPr>
        <w:t>.</w:t>
      </w:r>
    </w:p>
    <w:p w14:paraId="5EFB27D8" w14:textId="2705AE33" w:rsidR="0028274B" w:rsidRDefault="0028274B" w:rsidP="00322BB1">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Indents </w:t>
      </w:r>
      <w:r w:rsidR="00D94747">
        <w:rPr>
          <w:rFonts w:ascii="Times New Roman" w:hAnsi="Times New Roman" w:cs="Times New Roman"/>
          <w:sz w:val="24"/>
          <w:szCs w:val="24"/>
        </w:rPr>
        <w:t>5-7 take place in the fine grain HAZ</w:t>
      </w:r>
      <w:r w:rsidR="00A91FD9">
        <w:rPr>
          <w:rFonts w:ascii="Times New Roman" w:hAnsi="Times New Roman" w:cs="Times New Roman"/>
          <w:sz w:val="24"/>
          <w:szCs w:val="24"/>
        </w:rPr>
        <w:t>. This region completely transformed into austenite</w:t>
      </w:r>
      <w:r w:rsidR="00CD130B">
        <w:rPr>
          <w:rFonts w:ascii="Times New Roman" w:hAnsi="Times New Roman" w:cs="Times New Roman"/>
          <w:sz w:val="24"/>
          <w:szCs w:val="24"/>
        </w:rPr>
        <w:t xml:space="preserve"> (Figure 12</w:t>
      </w:r>
      <w:r w:rsidR="004918A1">
        <w:rPr>
          <w:rFonts w:ascii="Times New Roman" w:hAnsi="Times New Roman" w:cs="Times New Roman"/>
          <w:sz w:val="24"/>
          <w:szCs w:val="24"/>
        </w:rPr>
        <w:t>) but</w:t>
      </w:r>
      <w:r w:rsidR="00155EFF">
        <w:rPr>
          <w:rFonts w:ascii="Times New Roman" w:hAnsi="Times New Roman" w:cs="Times New Roman"/>
          <w:sz w:val="24"/>
          <w:szCs w:val="24"/>
        </w:rPr>
        <w:t xml:space="preserve"> did not go </w:t>
      </w:r>
      <w:r w:rsidR="00606ABE">
        <w:rPr>
          <w:rFonts w:ascii="Times New Roman" w:hAnsi="Times New Roman" w:cs="Times New Roman"/>
          <w:sz w:val="24"/>
          <w:szCs w:val="24"/>
        </w:rPr>
        <w:t xml:space="preserve">very far into the austenite region, resulting in fine grains of </w:t>
      </w:r>
      <w:r w:rsidR="00452B5B">
        <w:rPr>
          <w:rFonts w:ascii="Times New Roman" w:hAnsi="Times New Roman" w:cs="Times New Roman"/>
          <w:sz w:val="24"/>
          <w:szCs w:val="24"/>
        </w:rPr>
        <w:t>pearlite and ferrite upon cooling.</w:t>
      </w:r>
      <w:r w:rsidR="00FD2DCB">
        <w:rPr>
          <w:rFonts w:ascii="Times New Roman" w:hAnsi="Times New Roman" w:cs="Times New Roman"/>
          <w:sz w:val="24"/>
          <w:szCs w:val="24"/>
        </w:rPr>
        <w:t xml:space="preserve"> T</w:t>
      </w:r>
      <w:r w:rsidR="00547EFD">
        <w:rPr>
          <w:rFonts w:ascii="Times New Roman" w:hAnsi="Times New Roman" w:cs="Times New Roman"/>
          <w:sz w:val="24"/>
          <w:szCs w:val="24"/>
        </w:rPr>
        <w:t>he fin</w:t>
      </w:r>
      <w:r w:rsidR="00186C47">
        <w:rPr>
          <w:rFonts w:ascii="Times New Roman" w:hAnsi="Times New Roman" w:cs="Times New Roman"/>
          <w:sz w:val="24"/>
          <w:szCs w:val="24"/>
        </w:rPr>
        <w:t>e grain HAZ</w:t>
      </w:r>
      <w:r w:rsidR="00FD2DCB">
        <w:rPr>
          <w:rFonts w:ascii="Times New Roman" w:hAnsi="Times New Roman" w:cs="Times New Roman"/>
          <w:sz w:val="24"/>
          <w:szCs w:val="24"/>
        </w:rPr>
        <w:t xml:space="preserve"> cooled more rapidly than the intercritical HAZ</w:t>
      </w:r>
      <w:r w:rsidR="00494B93">
        <w:rPr>
          <w:rFonts w:ascii="Times New Roman" w:hAnsi="Times New Roman" w:cs="Times New Roman"/>
          <w:sz w:val="24"/>
          <w:szCs w:val="24"/>
        </w:rPr>
        <w:t xml:space="preserve"> so it is harder</w:t>
      </w:r>
      <w:r w:rsidR="00A1770D">
        <w:rPr>
          <w:rFonts w:ascii="Times New Roman" w:hAnsi="Times New Roman" w:cs="Times New Roman"/>
          <w:sz w:val="24"/>
          <w:szCs w:val="24"/>
        </w:rPr>
        <w:t xml:space="preserve">. The </w:t>
      </w:r>
      <w:r w:rsidR="00494B93">
        <w:rPr>
          <w:rFonts w:ascii="Times New Roman" w:hAnsi="Times New Roman" w:cs="Times New Roman"/>
          <w:sz w:val="24"/>
          <w:szCs w:val="24"/>
        </w:rPr>
        <w:t xml:space="preserve">Vickers </w:t>
      </w:r>
      <w:r w:rsidR="00A1770D">
        <w:rPr>
          <w:rFonts w:ascii="Times New Roman" w:hAnsi="Times New Roman" w:cs="Times New Roman"/>
          <w:sz w:val="24"/>
          <w:szCs w:val="24"/>
        </w:rPr>
        <w:t>micro</w:t>
      </w:r>
      <w:r w:rsidR="00494B93">
        <w:rPr>
          <w:rFonts w:ascii="Times New Roman" w:hAnsi="Times New Roman" w:cs="Times New Roman"/>
          <w:sz w:val="24"/>
          <w:szCs w:val="24"/>
        </w:rPr>
        <w:t>hardness</w:t>
      </w:r>
      <w:r w:rsidR="00A1770D">
        <w:rPr>
          <w:rFonts w:ascii="Times New Roman" w:hAnsi="Times New Roman" w:cs="Times New Roman"/>
          <w:sz w:val="24"/>
          <w:szCs w:val="24"/>
        </w:rPr>
        <w:t xml:space="preserve"> data</w:t>
      </w:r>
      <w:r w:rsidR="00494B93">
        <w:rPr>
          <w:rFonts w:ascii="Times New Roman" w:hAnsi="Times New Roman" w:cs="Times New Roman"/>
          <w:sz w:val="24"/>
          <w:szCs w:val="24"/>
        </w:rPr>
        <w:t xml:space="preserve"> </w:t>
      </w:r>
      <w:r w:rsidR="00612BD2">
        <w:rPr>
          <w:rFonts w:ascii="Times New Roman" w:hAnsi="Times New Roman" w:cs="Times New Roman"/>
          <w:sz w:val="24"/>
          <w:szCs w:val="24"/>
        </w:rPr>
        <w:t>of 162, 164, and 165 for indents 5-7 (</w:t>
      </w:r>
      <w:r w:rsidR="00BA65FE">
        <w:rPr>
          <w:rFonts w:ascii="Times New Roman" w:hAnsi="Times New Roman" w:cs="Times New Roman"/>
          <w:sz w:val="24"/>
          <w:szCs w:val="24"/>
        </w:rPr>
        <w:t>Figure 9 and Table 1</w:t>
      </w:r>
      <w:r w:rsidR="00186C47">
        <w:rPr>
          <w:rFonts w:ascii="Times New Roman" w:hAnsi="Times New Roman" w:cs="Times New Roman"/>
          <w:sz w:val="24"/>
          <w:szCs w:val="24"/>
        </w:rPr>
        <w:t>)</w:t>
      </w:r>
      <w:r w:rsidR="004E3194">
        <w:rPr>
          <w:rFonts w:ascii="Times New Roman" w:hAnsi="Times New Roman" w:cs="Times New Roman"/>
          <w:sz w:val="24"/>
          <w:szCs w:val="24"/>
        </w:rPr>
        <w:t>, along with the Jominy end quench data supports this (Figure 13).</w:t>
      </w:r>
      <w:r w:rsidR="00025476">
        <w:rPr>
          <w:rFonts w:ascii="Times New Roman" w:hAnsi="Times New Roman" w:cs="Times New Roman"/>
          <w:sz w:val="24"/>
          <w:szCs w:val="24"/>
        </w:rPr>
        <w:t xml:space="preserve"> Indents 1-3 occur the closest to the fusion </w:t>
      </w:r>
      <w:r w:rsidR="002B64A1">
        <w:rPr>
          <w:rFonts w:ascii="Times New Roman" w:hAnsi="Times New Roman" w:cs="Times New Roman"/>
          <w:sz w:val="24"/>
          <w:szCs w:val="24"/>
        </w:rPr>
        <w:t>zone</w:t>
      </w:r>
      <w:r w:rsidR="00025476">
        <w:rPr>
          <w:rFonts w:ascii="Times New Roman" w:hAnsi="Times New Roman" w:cs="Times New Roman"/>
          <w:sz w:val="24"/>
          <w:szCs w:val="24"/>
        </w:rPr>
        <w:t xml:space="preserve">. </w:t>
      </w:r>
      <w:r w:rsidR="006D2CA6">
        <w:rPr>
          <w:rFonts w:ascii="Times New Roman" w:hAnsi="Times New Roman" w:cs="Times New Roman"/>
          <w:sz w:val="24"/>
          <w:szCs w:val="24"/>
        </w:rPr>
        <w:t xml:space="preserve">This region </w:t>
      </w:r>
      <w:r w:rsidR="00E1746E">
        <w:rPr>
          <w:rFonts w:ascii="Times New Roman" w:hAnsi="Times New Roman" w:cs="Times New Roman"/>
          <w:sz w:val="24"/>
          <w:szCs w:val="24"/>
        </w:rPr>
        <w:t xml:space="preserve">immediately next to the fusion zone is known as the coarse grain HAZ due to the large grains that </w:t>
      </w:r>
      <w:r w:rsidR="0043594F">
        <w:rPr>
          <w:rFonts w:ascii="Times New Roman" w:hAnsi="Times New Roman" w:cs="Times New Roman"/>
          <w:sz w:val="24"/>
          <w:szCs w:val="24"/>
        </w:rPr>
        <w:t>form (Figure 10)</w:t>
      </w:r>
      <w:r w:rsidR="003A1E18">
        <w:rPr>
          <w:rFonts w:ascii="Times New Roman" w:hAnsi="Times New Roman" w:cs="Times New Roman"/>
          <w:sz w:val="24"/>
          <w:szCs w:val="24"/>
        </w:rPr>
        <w:t>. The large grains f</w:t>
      </w:r>
      <w:r w:rsidR="00B56140">
        <w:rPr>
          <w:rFonts w:ascii="Times New Roman" w:hAnsi="Times New Roman" w:cs="Times New Roman"/>
          <w:sz w:val="24"/>
          <w:szCs w:val="24"/>
        </w:rPr>
        <w:t>or</w:t>
      </w:r>
      <w:r w:rsidR="003A1E18">
        <w:rPr>
          <w:rFonts w:ascii="Times New Roman" w:hAnsi="Times New Roman" w:cs="Times New Roman"/>
          <w:sz w:val="24"/>
          <w:szCs w:val="24"/>
        </w:rPr>
        <w:t xml:space="preserve">m because the peak temperature in this region </w:t>
      </w:r>
      <w:r w:rsidR="008A5FF6">
        <w:rPr>
          <w:rFonts w:ascii="Times New Roman" w:hAnsi="Times New Roman" w:cs="Times New Roman"/>
          <w:sz w:val="24"/>
          <w:szCs w:val="24"/>
        </w:rPr>
        <w:t>is very close to the melting point</w:t>
      </w:r>
      <w:r w:rsidR="00927230">
        <w:rPr>
          <w:rFonts w:ascii="Times New Roman" w:hAnsi="Times New Roman" w:cs="Times New Roman"/>
          <w:sz w:val="24"/>
          <w:szCs w:val="24"/>
        </w:rPr>
        <w:t xml:space="preserve"> (Figure 12)</w:t>
      </w:r>
      <w:r w:rsidR="00066FDD">
        <w:rPr>
          <w:rFonts w:ascii="Times New Roman" w:hAnsi="Times New Roman" w:cs="Times New Roman"/>
          <w:sz w:val="24"/>
          <w:szCs w:val="24"/>
        </w:rPr>
        <w:t xml:space="preserve">. The coarse grain HAZ </w:t>
      </w:r>
      <w:r w:rsidR="008F54D0">
        <w:rPr>
          <w:rFonts w:ascii="Times New Roman" w:hAnsi="Times New Roman" w:cs="Times New Roman"/>
          <w:sz w:val="24"/>
          <w:szCs w:val="24"/>
        </w:rPr>
        <w:t xml:space="preserve">cools with the fastest </w:t>
      </w:r>
      <w:r w:rsidR="00800163">
        <w:rPr>
          <w:rFonts w:ascii="Times New Roman" w:hAnsi="Times New Roman" w:cs="Times New Roman"/>
          <w:sz w:val="24"/>
          <w:szCs w:val="24"/>
        </w:rPr>
        <w:t>rate and</w:t>
      </w:r>
      <w:r w:rsidR="008F54D0">
        <w:rPr>
          <w:rFonts w:ascii="Times New Roman" w:hAnsi="Times New Roman" w:cs="Times New Roman"/>
          <w:sz w:val="24"/>
          <w:szCs w:val="24"/>
        </w:rPr>
        <w:t xml:space="preserve"> </w:t>
      </w:r>
      <w:r w:rsidR="00D6215D">
        <w:rPr>
          <w:rFonts w:ascii="Times New Roman" w:hAnsi="Times New Roman" w:cs="Times New Roman"/>
          <w:sz w:val="24"/>
          <w:szCs w:val="24"/>
        </w:rPr>
        <w:t>has the hardest microstructure despite having larger grains that the other parts of the HAZ</w:t>
      </w:r>
      <w:r w:rsidR="003F46F8">
        <w:rPr>
          <w:rFonts w:ascii="Times New Roman" w:hAnsi="Times New Roman" w:cs="Times New Roman"/>
          <w:sz w:val="24"/>
          <w:szCs w:val="24"/>
        </w:rPr>
        <w:t xml:space="preserve"> (Table 1). The </w:t>
      </w:r>
      <w:r w:rsidR="00800163">
        <w:rPr>
          <w:rFonts w:ascii="Times New Roman" w:hAnsi="Times New Roman" w:cs="Times New Roman"/>
          <w:sz w:val="24"/>
          <w:szCs w:val="24"/>
        </w:rPr>
        <w:t>Jominy</w:t>
      </w:r>
      <w:r w:rsidR="003F46F8">
        <w:rPr>
          <w:rFonts w:ascii="Times New Roman" w:hAnsi="Times New Roman" w:cs="Times New Roman"/>
          <w:sz w:val="24"/>
          <w:szCs w:val="24"/>
        </w:rPr>
        <w:t xml:space="preserve"> end quench data agrees with this</w:t>
      </w:r>
      <w:r w:rsidR="00800163">
        <w:rPr>
          <w:rFonts w:ascii="Times New Roman" w:hAnsi="Times New Roman" w:cs="Times New Roman"/>
          <w:sz w:val="24"/>
          <w:szCs w:val="24"/>
        </w:rPr>
        <w:t xml:space="preserve"> </w:t>
      </w:r>
      <w:r w:rsidR="003F46F8">
        <w:rPr>
          <w:rFonts w:ascii="Times New Roman" w:hAnsi="Times New Roman" w:cs="Times New Roman"/>
          <w:sz w:val="24"/>
          <w:szCs w:val="24"/>
        </w:rPr>
        <w:t>(</w:t>
      </w:r>
      <w:r w:rsidR="00800163">
        <w:rPr>
          <w:rFonts w:ascii="Times New Roman" w:hAnsi="Times New Roman" w:cs="Times New Roman"/>
          <w:sz w:val="24"/>
          <w:szCs w:val="24"/>
        </w:rPr>
        <w:t>Figure 13</w:t>
      </w:r>
      <w:r w:rsidR="003F46F8">
        <w:rPr>
          <w:rFonts w:ascii="Times New Roman" w:hAnsi="Times New Roman" w:cs="Times New Roman"/>
          <w:sz w:val="24"/>
          <w:szCs w:val="24"/>
        </w:rPr>
        <w:t>)</w:t>
      </w:r>
      <w:r w:rsidR="00800163">
        <w:rPr>
          <w:rFonts w:ascii="Times New Roman" w:hAnsi="Times New Roman" w:cs="Times New Roman"/>
          <w:sz w:val="24"/>
          <w:szCs w:val="24"/>
        </w:rPr>
        <w:t xml:space="preserve">. </w:t>
      </w:r>
      <w:r w:rsidR="003F46F8">
        <w:rPr>
          <w:rFonts w:ascii="Times New Roman" w:hAnsi="Times New Roman" w:cs="Times New Roman"/>
          <w:sz w:val="24"/>
          <w:szCs w:val="24"/>
        </w:rPr>
        <w:t xml:space="preserve"> </w:t>
      </w:r>
    </w:p>
    <w:p w14:paraId="4A7BD61F" w14:textId="03C67B17" w:rsidR="005B1442" w:rsidRDefault="00434277" w:rsidP="005B1442">
      <w:pPr>
        <w:spacing w:line="480" w:lineRule="auto"/>
        <w:rPr>
          <w:b/>
          <w:sz w:val="24"/>
          <w:szCs w:val="24"/>
        </w:rPr>
      </w:pPr>
      <w:r>
        <w:rPr>
          <w:b/>
          <w:sz w:val="24"/>
          <w:szCs w:val="24"/>
        </w:rPr>
        <w:t>Conclusion</w:t>
      </w:r>
    </w:p>
    <w:p w14:paraId="706CC312" w14:textId="18923833" w:rsidR="00610A41" w:rsidRDefault="00610A41" w:rsidP="005B1442">
      <w:pPr>
        <w:spacing w:line="480" w:lineRule="auto"/>
        <w:rPr>
          <w:rFonts w:ascii="Times New Roman" w:hAnsi="Times New Roman" w:cs="Times New Roman"/>
          <w:sz w:val="24"/>
          <w:szCs w:val="24"/>
        </w:rPr>
      </w:pPr>
      <w:r>
        <w:rPr>
          <w:b/>
          <w:sz w:val="24"/>
          <w:szCs w:val="24"/>
        </w:rPr>
        <w:tab/>
      </w:r>
      <w:r w:rsidR="002A0959" w:rsidRPr="00383643">
        <w:rPr>
          <w:rFonts w:ascii="Times New Roman" w:hAnsi="Times New Roman" w:cs="Times New Roman"/>
          <w:sz w:val="24"/>
          <w:szCs w:val="24"/>
        </w:rPr>
        <w:t>Both the E6010</w:t>
      </w:r>
      <w:r w:rsidR="00F44344">
        <w:rPr>
          <w:rFonts w:ascii="Times New Roman" w:hAnsi="Times New Roman" w:cs="Times New Roman"/>
          <w:sz w:val="24"/>
          <w:szCs w:val="24"/>
        </w:rPr>
        <w:t xml:space="preserve"> and E7018</w:t>
      </w:r>
      <w:r w:rsidR="00606206">
        <w:rPr>
          <w:rFonts w:ascii="Times New Roman" w:hAnsi="Times New Roman" w:cs="Times New Roman"/>
          <w:sz w:val="24"/>
          <w:szCs w:val="24"/>
        </w:rPr>
        <w:t xml:space="preserve"> </w:t>
      </w:r>
      <w:r w:rsidR="0073573B">
        <w:rPr>
          <w:rFonts w:ascii="Times New Roman" w:hAnsi="Times New Roman" w:cs="Times New Roman"/>
          <w:sz w:val="24"/>
          <w:szCs w:val="24"/>
        </w:rPr>
        <w:t>for</w:t>
      </w:r>
      <w:r w:rsidR="00774F95">
        <w:rPr>
          <w:rFonts w:ascii="Times New Roman" w:hAnsi="Times New Roman" w:cs="Times New Roman"/>
          <w:sz w:val="24"/>
          <w:szCs w:val="24"/>
        </w:rPr>
        <w:t xml:space="preserve">m primary </w:t>
      </w:r>
      <w:r w:rsidR="00880BAE">
        <w:rPr>
          <w:rFonts w:ascii="Times New Roman" w:hAnsi="Times New Roman" w:cs="Times New Roman"/>
          <w:sz w:val="24"/>
          <w:szCs w:val="24"/>
        </w:rPr>
        <w:t xml:space="preserve">and secondary </w:t>
      </w:r>
      <w:r w:rsidR="00774F95">
        <w:rPr>
          <w:rFonts w:ascii="Times New Roman" w:hAnsi="Times New Roman" w:cs="Times New Roman"/>
          <w:sz w:val="24"/>
          <w:szCs w:val="24"/>
        </w:rPr>
        <w:t>ferrite</w:t>
      </w:r>
      <w:r w:rsidR="00880BAE">
        <w:rPr>
          <w:rFonts w:ascii="Times New Roman" w:hAnsi="Times New Roman" w:cs="Times New Roman"/>
          <w:sz w:val="24"/>
          <w:szCs w:val="24"/>
        </w:rPr>
        <w:t xml:space="preserve">, however due to the E7018 </w:t>
      </w:r>
      <w:r w:rsidR="00170746">
        <w:rPr>
          <w:rFonts w:ascii="Times New Roman" w:hAnsi="Times New Roman" w:cs="Times New Roman"/>
          <w:sz w:val="24"/>
          <w:szCs w:val="24"/>
        </w:rPr>
        <w:t>fusion zone containing less carbon</w:t>
      </w:r>
      <w:r w:rsidR="00783E1D">
        <w:rPr>
          <w:rFonts w:ascii="Times New Roman" w:hAnsi="Times New Roman" w:cs="Times New Roman"/>
          <w:sz w:val="24"/>
          <w:szCs w:val="24"/>
        </w:rPr>
        <w:t>,</w:t>
      </w:r>
      <w:r w:rsidR="00A00F1C">
        <w:rPr>
          <w:rFonts w:ascii="Times New Roman" w:hAnsi="Times New Roman" w:cs="Times New Roman"/>
          <w:sz w:val="24"/>
          <w:szCs w:val="24"/>
        </w:rPr>
        <w:t xml:space="preserve"> pearlite forms less re</w:t>
      </w:r>
      <w:r w:rsidR="006433EB">
        <w:rPr>
          <w:rFonts w:ascii="Times New Roman" w:hAnsi="Times New Roman" w:cs="Times New Roman"/>
          <w:sz w:val="24"/>
          <w:szCs w:val="24"/>
        </w:rPr>
        <w:t xml:space="preserve">adily. The E6010 </w:t>
      </w:r>
      <w:r w:rsidR="00547E92">
        <w:rPr>
          <w:rFonts w:ascii="Times New Roman" w:hAnsi="Times New Roman" w:cs="Times New Roman"/>
          <w:sz w:val="24"/>
          <w:szCs w:val="24"/>
        </w:rPr>
        <w:t>f</w:t>
      </w:r>
      <w:r w:rsidR="006433EB">
        <w:rPr>
          <w:rFonts w:ascii="Times New Roman" w:hAnsi="Times New Roman" w:cs="Times New Roman"/>
          <w:sz w:val="24"/>
          <w:szCs w:val="24"/>
        </w:rPr>
        <w:t xml:space="preserve">usion zone has a </w:t>
      </w:r>
      <w:r w:rsidR="00C5725B">
        <w:rPr>
          <w:rFonts w:ascii="Times New Roman" w:hAnsi="Times New Roman" w:cs="Times New Roman"/>
          <w:sz w:val="24"/>
          <w:szCs w:val="24"/>
        </w:rPr>
        <w:t>hardness</w:t>
      </w:r>
      <w:r w:rsidR="006433EB">
        <w:rPr>
          <w:rFonts w:ascii="Times New Roman" w:hAnsi="Times New Roman" w:cs="Times New Roman"/>
          <w:sz w:val="24"/>
          <w:szCs w:val="24"/>
        </w:rPr>
        <w:t xml:space="preserve"> of </w:t>
      </w:r>
      <w:r w:rsidR="00525F5C">
        <w:rPr>
          <w:rFonts w:ascii="Times New Roman" w:hAnsi="Times New Roman" w:cs="Times New Roman"/>
          <w:sz w:val="24"/>
          <w:szCs w:val="24"/>
        </w:rPr>
        <w:t xml:space="preserve">84 Rockwell B due to the </w:t>
      </w:r>
      <w:r w:rsidR="00C5725B">
        <w:rPr>
          <w:rFonts w:ascii="Times New Roman" w:hAnsi="Times New Roman" w:cs="Times New Roman"/>
          <w:sz w:val="24"/>
          <w:szCs w:val="24"/>
        </w:rPr>
        <w:t>0.12wt.%</w:t>
      </w:r>
      <w:r w:rsidR="00547E92">
        <w:rPr>
          <w:rFonts w:ascii="Times New Roman" w:hAnsi="Times New Roman" w:cs="Times New Roman"/>
          <w:sz w:val="24"/>
          <w:szCs w:val="24"/>
        </w:rPr>
        <w:t xml:space="preserve"> (Table 2)</w:t>
      </w:r>
      <w:r w:rsidR="00E75A76">
        <w:rPr>
          <w:rFonts w:ascii="Times New Roman" w:hAnsi="Times New Roman" w:cs="Times New Roman"/>
          <w:sz w:val="24"/>
          <w:szCs w:val="24"/>
        </w:rPr>
        <w:t xml:space="preserve">. </w:t>
      </w:r>
      <w:r w:rsidR="00547E92">
        <w:rPr>
          <w:rFonts w:ascii="Times New Roman" w:hAnsi="Times New Roman" w:cs="Times New Roman"/>
          <w:sz w:val="24"/>
          <w:szCs w:val="24"/>
        </w:rPr>
        <w:t xml:space="preserve">The E7018 fusion zone has a hardness of 90.3 Rockwell B due to the addition of </w:t>
      </w:r>
      <w:r w:rsidR="00720D16">
        <w:rPr>
          <w:rFonts w:ascii="Times New Roman" w:hAnsi="Times New Roman" w:cs="Times New Roman"/>
          <w:sz w:val="24"/>
          <w:szCs w:val="24"/>
        </w:rPr>
        <w:t>1.10wt.% Mn and 0.40wt.% Si</w:t>
      </w:r>
      <w:r w:rsidR="004E462D">
        <w:rPr>
          <w:rFonts w:ascii="Times New Roman" w:hAnsi="Times New Roman" w:cs="Times New Roman"/>
          <w:sz w:val="24"/>
          <w:szCs w:val="24"/>
        </w:rPr>
        <w:t xml:space="preserve">. </w:t>
      </w:r>
      <w:r w:rsidR="003A75A8">
        <w:rPr>
          <w:rFonts w:ascii="Times New Roman" w:hAnsi="Times New Roman" w:cs="Times New Roman"/>
          <w:sz w:val="24"/>
          <w:szCs w:val="24"/>
        </w:rPr>
        <w:t xml:space="preserve">Acicular ferrite formation in the E7018 fusion zone causes the toughness to be </w:t>
      </w:r>
      <w:r w:rsidR="00E055F5">
        <w:rPr>
          <w:rFonts w:ascii="Times New Roman" w:hAnsi="Times New Roman" w:cs="Times New Roman"/>
          <w:sz w:val="24"/>
          <w:szCs w:val="24"/>
        </w:rPr>
        <w:t xml:space="preserve">higher than the E6010 fusion zone with a Charpy V-notch toughness of </w:t>
      </w:r>
      <w:r w:rsidR="00A86717">
        <w:rPr>
          <w:rFonts w:ascii="Times New Roman" w:hAnsi="Times New Roman" w:cs="Times New Roman"/>
          <w:sz w:val="24"/>
          <w:szCs w:val="24"/>
        </w:rPr>
        <w:t xml:space="preserve">168 and 22 ft.-lbs. respectively. </w:t>
      </w:r>
    </w:p>
    <w:p w14:paraId="36F21D1B" w14:textId="7512E689" w:rsidR="00434277" w:rsidRPr="00B97E41" w:rsidRDefault="003335E6" w:rsidP="00B97E41">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Welding adds a </w:t>
      </w:r>
      <w:r w:rsidR="0008574C">
        <w:rPr>
          <w:rFonts w:ascii="Times New Roman" w:hAnsi="Times New Roman" w:cs="Times New Roman"/>
          <w:sz w:val="24"/>
          <w:szCs w:val="24"/>
        </w:rPr>
        <w:t>significant amount of heat to the part</w:t>
      </w:r>
      <w:r w:rsidR="00757B2C">
        <w:rPr>
          <w:rFonts w:ascii="Times New Roman" w:hAnsi="Times New Roman" w:cs="Times New Roman"/>
          <w:sz w:val="24"/>
          <w:szCs w:val="24"/>
        </w:rPr>
        <w:t>, which</w:t>
      </w:r>
      <w:r w:rsidR="00C907EE">
        <w:rPr>
          <w:rFonts w:ascii="Times New Roman" w:hAnsi="Times New Roman" w:cs="Times New Roman"/>
          <w:sz w:val="24"/>
          <w:szCs w:val="24"/>
        </w:rPr>
        <w:t xml:space="preserve"> will undo cold-working in the HAZ</w:t>
      </w:r>
      <w:r w:rsidR="00601196">
        <w:rPr>
          <w:rFonts w:ascii="Times New Roman" w:hAnsi="Times New Roman" w:cs="Times New Roman"/>
          <w:sz w:val="24"/>
          <w:szCs w:val="24"/>
        </w:rPr>
        <w:t xml:space="preserve">. </w:t>
      </w:r>
      <w:r w:rsidR="007A5AF7">
        <w:rPr>
          <w:rFonts w:ascii="Times New Roman" w:hAnsi="Times New Roman" w:cs="Times New Roman"/>
          <w:sz w:val="24"/>
          <w:szCs w:val="24"/>
        </w:rPr>
        <w:t xml:space="preserve">As the peak temperature </w:t>
      </w:r>
      <w:r w:rsidR="00CC34A5">
        <w:rPr>
          <w:rFonts w:ascii="Times New Roman" w:hAnsi="Times New Roman" w:cs="Times New Roman"/>
          <w:sz w:val="24"/>
          <w:szCs w:val="24"/>
        </w:rPr>
        <w:t>of the HAZ increased</w:t>
      </w:r>
      <w:r w:rsidR="002329E1">
        <w:rPr>
          <w:rFonts w:ascii="Times New Roman" w:hAnsi="Times New Roman" w:cs="Times New Roman"/>
          <w:sz w:val="24"/>
          <w:szCs w:val="24"/>
        </w:rPr>
        <w:t>,</w:t>
      </w:r>
      <w:r w:rsidR="00CC34A5">
        <w:rPr>
          <w:rFonts w:ascii="Times New Roman" w:hAnsi="Times New Roman" w:cs="Times New Roman"/>
          <w:sz w:val="24"/>
          <w:szCs w:val="24"/>
        </w:rPr>
        <w:t xml:space="preserve"> the distance to the </w:t>
      </w:r>
      <w:r w:rsidR="00CC34A5">
        <w:rPr>
          <w:rFonts w:ascii="Times New Roman" w:hAnsi="Times New Roman" w:cs="Times New Roman"/>
          <w:sz w:val="24"/>
          <w:szCs w:val="24"/>
        </w:rPr>
        <w:lastRenderedPageBreak/>
        <w:t xml:space="preserve">fusion zone </w:t>
      </w:r>
      <w:r w:rsidR="000553FD">
        <w:rPr>
          <w:rFonts w:ascii="Times New Roman" w:hAnsi="Times New Roman" w:cs="Times New Roman"/>
          <w:sz w:val="24"/>
          <w:szCs w:val="24"/>
        </w:rPr>
        <w:t xml:space="preserve">decreased. </w:t>
      </w:r>
      <w:r w:rsidR="002329E1">
        <w:rPr>
          <w:rFonts w:ascii="Times New Roman" w:hAnsi="Times New Roman" w:cs="Times New Roman"/>
          <w:sz w:val="24"/>
          <w:szCs w:val="24"/>
        </w:rPr>
        <w:t xml:space="preserve">As a </w:t>
      </w:r>
      <w:r w:rsidR="002B61C8">
        <w:rPr>
          <w:rFonts w:ascii="Times New Roman" w:hAnsi="Times New Roman" w:cs="Times New Roman"/>
          <w:sz w:val="24"/>
          <w:szCs w:val="24"/>
        </w:rPr>
        <w:t>result,</w:t>
      </w:r>
      <w:r w:rsidR="002329E1">
        <w:rPr>
          <w:rFonts w:ascii="Times New Roman" w:hAnsi="Times New Roman" w:cs="Times New Roman"/>
          <w:sz w:val="24"/>
          <w:szCs w:val="24"/>
        </w:rPr>
        <w:t xml:space="preserve"> different regions of the HAZ coul</w:t>
      </w:r>
      <w:r w:rsidR="00737B1B">
        <w:rPr>
          <w:rFonts w:ascii="Times New Roman" w:hAnsi="Times New Roman" w:cs="Times New Roman"/>
          <w:sz w:val="24"/>
          <w:szCs w:val="24"/>
        </w:rPr>
        <w:t xml:space="preserve">d be identified (Figure 1). </w:t>
      </w:r>
      <w:r w:rsidR="00E13344">
        <w:rPr>
          <w:rFonts w:ascii="Times New Roman" w:hAnsi="Times New Roman" w:cs="Times New Roman"/>
          <w:sz w:val="24"/>
          <w:szCs w:val="24"/>
        </w:rPr>
        <w:t xml:space="preserve">The intercritical HAZ only got hot enough to undo the cold working and to </w:t>
      </w:r>
      <w:r w:rsidR="001C7E0A">
        <w:rPr>
          <w:rFonts w:ascii="Times New Roman" w:hAnsi="Times New Roman" w:cs="Times New Roman"/>
          <w:sz w:val="24"/>
          <w:szCs w:val="24"/>
        </w:rPr>
        <w:t xml:space="preserve">cause feathered pearlite to form upon cooling. The </w:t>
      </w:r>
      <w:r w:rsidR="00285FB4">
        <w:rPr>
          <w:rFonts w:ascii="Times New Roman" w:hAnsi="Times New Roman" w:cs="Times New Roman"/>
          <w:sz w:val="24"/>
          <w:szCs w:val="24"/>
        </w:rPr>
        <w:t xml:space="preserve">fine grain HAZ achieved </w:t>
      </w:r>
      <w:r w:rsidR="00911A53">
        <w:rPr>
          <w:rFonts w:ascii="Times New Roman" w:hAnsi="Times New Roman" w:cs="Times New Roman"/>
          <w:sz w:val="24"/>
          <w:szCs w:val="24"/>
        </w:rPr>
        <w:t xml:space="preserve">a full </w:t>
      </w:r>
      <w:r w:rsidR="00AE3E97">
        <w:rPr>
          <w:rFonts w:ascii="Times New Roman" w:hAnsi="Times New Roman" w:cs="Times New Roman"/>
          <w:sz w:val="24"/>
          <w:szCs w:val="24"/>
        </w:rPr>
        <w:t>austenitic</w:t>
      </w:r>
      <w:r w:rsidR="00911A53">
        <w:rPr>
          <w:rFonts w:ascii="Times New Roman" w:hAnsi="Times New Roman" w:cs="Times New Roman"/>
          <w:sz w:val="24"/>
          <w:szCs w:val="24"/>
        </w:rPr>
        <w:t xml:space="preserve"> </w:t>
      </w:r>
      <w:r w:rsidR="002B61C8">
        <w:rPr>
          <w:rFonts w:ascii="Times New Roman" w:hAnsi="Times New Roman" w:cs="Times New Roman"/>
          <w:sz w:val="24"/>
          <w:szCs w:val="24"/>
        </w:rPr>
        <w:t>transformation (Figure</w:t>
      </w:r>
      <w:r w:rsidR="00AE3E97">
        <w:rPr>
          <w:rFonts w:ascii="Times New Roman" w:hAnsi="Times New Roman" w:cs="Times New Roman"/>
          <w:sz w:val="24"/>
          <w:szCs w:val="24"/>
        </w:rPr>
        <w:t xml:space="preserve"> 12</w:t>
      </w:r>
      <w:r w:rsidR="002B61C8">
        <w:rPr>
          <w:rFonts w:ascii="Times New Roman" w:hAnsi="Times New Roman" w:cs="Times New Roman"/>
          <w:sz w:val="24"/>
          <w:szCs w:val="24"/>
        </w:rPr>
        <w:t>) but</w:t>
      </w:r>
      <w:r w:rsidR="00BE1339">
        <w:rPr>
          <w:rFonts w:ascii="Times New Roman" w:hAnsi="Times New Roman" w:cs="Times New Roman"/>
          <w:sz w:val="24"/>
          <w:szCs w:val="24"/>
        </w:rPr>
        <w:t xml:space="preserve"> didn’t go very far into the austenite transformation region, which led to fine grains </w:t>
      </w:r>
      <w:r w:rsidR="00B16E4A">
        <w:rPr>
          <w:rFonts w:ascii="Times New Roman" w:hAnsi="Times New Roman" w:cs="Times New Roman"/>
          <w:sz w:val="24"/>
          <w:szCs w:val="24"/>
        </w:rPr>
        <w:t>to form</w:t>
      </w:r>
      <w:r w:rsidR="00BE1339">
        <w:rPr>
          <w:rFonts w:ascii="Times New Roman" w:hAnsi="Times New Roman" w:cs="Times New Roman"/>
          <w:sz w:val="24"/>
          <w:szCs w:val="24"/>
        </w:rPr>
        <w:t xml:space="preserve"> upon cooling. The coarse grain HAZ got the hottest, which led to </w:t>
      </w:r>
      <w:r w:rsidR="00845B63">
        <w:rPr>
          <w:rFonts w:ascii="Times New Roman" w:hAnsi="Times New Roman" w:cs="Times New Roman"/>
          <w:sz w:val="24"/>
          <w:szCs w:val="24"/>
        </w:rPr>
        <w:t xml:space="preserve">large grains of pearlite and ferrite to form upon cooling. The grain size itself was not the largest factor in microhardness, however the faster cooling rate of the </w:t>
      </w:r>
      <w:r w:rsidR="003F5C9B">
        <w:rPr>
          <w:rFonts w:ascii="Times New Roman" w:hAnsi="Times New Roman" w:cs="Times New Roman"/>
          <w:sz w:val="24"/>
          <w:szCs w:val="24"/>
        </w:rPr>
        <w:t xml:space="preserve">HAZ closer to the fusion zone caused an </w:t>
      </w:r>
      <w:r w:rsidR="00F5350D">
        <w:rPr>
          <w:rFonts w:ascii="Times New Roman" w:hAnsi="Times New Roman" w:cs="Times New Roman"/>
          <w:sz w:val="24"/>
          <w:szCs w:val="24"/>
        </w:rPr>
        <w:t xml:space="preserve">increase in hardness. </w:t>
      </w:r>
      <w:r w:rsidR="000418DC">
        <w:rPr>
          <w:rFonts w:ascii="Times New Roman" w:hAnsi="Times New Roman" w:cs="Times New Roman"/>
          <w:sz w:val="24"/>
          <w:szCs w:val="24"/>
        </w:rPr>
        <w:t xml:space="preserve">This is can be seen in the Jominy end quench data (Figure 13).  </w:t>
      </w:r>
    </w:p>
    <w:sectPr w:rsidR="00434277" w:rsidRPr="00B97E41" w:rsidSect="00D21E0D">
      <w:headerReference w:type="default" r:id="rId22"/>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11C6FB" w14:textId="77777777" w:rsidR="00322DEC" w:rsidRDefault="00322DEC" w:rsidP="00434277">
      <w:pPr>
        <w:spacing w:after="0" w:line="240" w:lineRule="auto"/>
      </w:pPr>
      <w:r>
        <w:separator/>
      </w:r>
    </w:p>
  </w:endnote>
  <w:endnote w:type="continuationSeparator" w:id="0">
    <w:p w14:paraId="69DF6F00" w14:textId="77777777" w:rsidR="00322DEC" w:rsidRDefault="00322DEC" w:rsidP="004342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F3577" w14:textId="77777777" w:rsidR="00322DEC" w:rsidRDefault="00322DEC" w:rsidP="00434277">
      <w:pPr>
        <w:spacing w:after="0" w:line="240" w:lineRule="auto"/>
      </w:pPr>
      <w:r>
        <w:separator/>
      </w:r>
    </w:p>
  </w:footnote>
  <w:footnote w:type="continuationSeparator" w:id="0">
    <w:p w14:paraId="41CDFE1A" w14:textId="77777777" w:rsidR="00322DEC" w:rsidRDefault="00322DEC" w:rsidP="004342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BE326" w14:textId="77777777" w:rsidR="00434277" w:rsidRDefault="00434277">
    <w:pPr>
      <w:pStyle w:val="Header"/>
      <w:jc w:val="right"/>
    </w:pPr>
  </w:p>
  <w:sdt>
    <w:sdtPr>
      <w:id w:val="-460033101"/>
      <w:docPartObj>
        <w:docPartGallery w:val="Page Numbers (Top of Page)"/>
        <w:docPartUnique/>
      </w:docPartObj>
    </w:sdtPr>
    <w:sdtEndPr>
      <w:rPr>
        <w:noProof/>
      </w:rPr>
    </w:sdtEndPr>
    <w:sdtContent>
      <w:p w14:paraId="70E5F9E0" w14:textId="77777777" w:rsidR="00434277" w:rsidRDefault="004342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1AFF4BF" w14:textId="77777777" w:rsidR="00434277" w:rsidRDefault="0043427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4E6"/>
    <w:rsid w:val="00000722"/>
    <w:rsid w:val="00003B00"/>
    <w:rsid w:val="00004487"/>
    <w:rsid w:val="000076B3"/>
    <w:rsid w:val="00013595"/>
    <w:rsid w:val="00015080"/>
    <w:rsid w:val="000164A8"/>
    <w:rsid w:val="0002403C"/>
    <w:rsid w:val="0002513C"/>
    <w:rsid w:val="00025476"/>
    <w:rsid w:val="00025DDC"/>
    <w:rsid w:val="00027BC1"/>
    <w:rsid w:val="000418DC"/>
    <w:rsid w:val="00043945"/>
    <w:rsid w:val="00045A78"/>
    <w:rsid w:val="00045FF8"/>
    <w:rsid w:val="0005205E"/>
    <w:rsid w:val="000553FD"/>
    <w:rsid w:val="00056057"/>
    <w:rsid w:val="00061A7F"/>
    <w:rsid w:val="00064098"/>
    <w:rsid w:val="00065B9D"/>
    <w:rsid w:val="00066FDD"/>
    <w:rsid w:val="00075E2B"/>
    <w:rsid w:val="000777C2"/>
    <w:rsid w:val="00077B7F"/>
    <w:rsid w:val="000850B7"/>
    <w:rsid w:val="000855D7"/>
    <w:rsid w:val="0008574C"/>
    <w:rsid w:val="000A298F"/>
    <w:rsid w:val="000A51C1"/>
    <w:rsid w:val="000A59CE"/>
    <w:rsid w:val="000A6039"/>
    <w:rsid w:val="000B21C7"/>
    <w:rsid w:val="000C2741"/>
    <w:rsid w:val="000D462E"/>
    <w:rsid w:val="000E1B22"/>
    <w:rsid w:val="000E5FAC"/>
    <w:rsid w:val="000F2106"/>
    <w:rsid w:val="000F2A8D"/>
    <w:rsid w:val="000F30E7"/>
    <w:rsid w:val="000F69E5"/>
    <w:rsid w:val="00103334"/>
    <w:rsid w:val="00105FDC"/>
    <w:rsid w:val="00115334"/>
    <w:rsid w:val="00120F04"/>
    <w:rsid w:val="001229F0"/>
    <w:rsid w:val="0012427E"/>
    <w:rsid w:val="00124E7D"/>
    <w:rsid w:val="00134B17"/>
    <w:rsid w:val="0013677C"/>
    <w:rsid w:val="001368ED"/>
    <w:rsid w:val="00152E7D"/>
    <w:rsid w:val="00155EFF"/>
    <w:rsid w:val="0016594C"/>
    <w:rsid w:val="0016682A"/>
    <w:rsid w:val="00170746"/>
    <w:rsid w:val="00174902"/>
    <w:rsid w:val="00180854"/>
    <w:rsid w:val="00181D5C"/>
    <w:rsid w:val="00184A63"/>
    <w:rsid w:val="00186C47"/>
    <w:rsid w:val="00194979"/>
    <w:rsid w:val="001A12F5"/>
    <w:rsid w:val="001A78B2"/>
    <w:rsid w:val="001B2C23"/>
    <w:rsid w:val="001B582D"/>
    <w:rsid w:val="001C0004"/>
    <w:rsid w:val="001C4603"/>
    <w:rsid w:val="001C4D86"/>
    <w:rsid w:val="001C7E0A"/>
    <w:rsid w:val="001D0905"/>
    <w:rsid w:val="001D3ED7"/>
    <w:rsid w:val="001E1DF8"/>
    <w:rsid w:val="001E476D"/>
    <w:rsid w:val="001E48B8"/>
    <w:rsid w:val="001E4FBA"/>
    <w:rsid w:val="001E7B37"/>
    <w:rsid w:val="001F23D4"/>
    <w:rsid w:val="001F312A"/>
    <w:rsid w:val="00200085"/>
    <w:rsid w:val="0020348A"/>
    <w:rsid w:val="0020463B"/>
    <w:rsid w:val="002209AB"/>
    <w:rsid w:val="0022129B"/>
    <w:rsid w:val="0022433F"/>
    <w:rsid w:val="002329E1"/>
    <w:rsid w:val="002373CA"/>
    <w:rsid w:val="002403CD"/>
    <w:rsid w:val="00242E8A"/>
    <w:rsid w:val="002440E4"/>
    <w:rsid w:val="00245300"/>
    <w:rsid w:val="00247D61"/>
    <w:rsid w:val="00252472"/>
    <w:rsid w:val="002565AD"/>
    <w:rsid w:val="002618C3"/>
    <w:rsid w:val="00270F7E"/>
    <w:rsid w:val="0027299C"/>
    <w:rsid w:val="00274F60"/>
    <w:rsid w:val="00275CDA"/>
    <w:rsid w:val="0028274B"/>
    <w:rsid w:val="0028501D"/>
    <w:rsid w:val="00285FB4"/>
    <w:rsid w:val="00292E19"/>
    <w:rsid w:val="002A0959"/>
    <w:rsid w:val="002B302D"/>
    <w:rsid w:val="002B4931"/>
    <w:rsid w:val="002B61C8"/>
    <w:rsid w:val="002B64A1"/>
    <w:rsid w:val="002C10E8"/>
    <w:rsid w:val="002C1D40"/>
    <w:rsid w:val="002C3A05"/>
    <w:rsid w:val="002C3C07"/>
    <w:rsid w:val="002C53D7"/>
    <w:rsid w:val="002C6C33"/>
    <w:rsid w:val="002D1027"/>
    <w:rsid w:val="002D4C10"/>
    <w:rsid w:val="002D6F63"/>
    <w:rsid w:val="002D7F78"/>
    <w:rsid w:val="002E02FB"/>
    <w:rsid w:val="002E31FE"/>
    <w:rsid w:val="002F0DF3"/>
    <w:rsid w:val="002F5905"/>
    <w:rsid w:val="00302F17"/>
    <w:rsid w:val="00303D81"/>
    <w:rsid w:val="003111FA"/>
    <w:rsid w:val="003121D3"/>
    <w:rsid w:val="003123F5"/>
    <w:rsid w:val="003147ED"/>
    <w:rsid w:val="00317935"/>
    <w:rsid w:val="00321B5B"/>
    <w:rsid w:val="00322BB1"/>
    <w:rsid w:val="00322DEC"/>
    <w:rsid w:val="003314C7"/>
    <w:rsid w:val="003335E6"/>
    <w:rsid w:val="003346B1"/>
    <w:rsid w:val="003451BC"/>
    <w:rsid w:val="00351761"/>
    <w:rsid w:val="003522B8"/>
    <w:rsid w:val="00353C97"/>
    <w:rsid w:val="0035529D"/>
    <w:rsid w:val="00356F75"/>
    <w:rsid w:val="003731E3"/>
    <w:rsid w:val="00374719"/>
    <w:rsid w:val="0037780E"/>
    <w:rsid w:val="00383643"/>
    <w:rsid w:val="003A1E18"/>
    <w:rsid w:val="003A5E28"/>
    <w:rsid w:val="003A75A8"/>
    <w:rsid w:val="003B0593"/>
    <w:rsid w:val="003B5A00"/>
    <w:rsid w:val="003C0141"/>
    <w:rsid w:val="003C1091"/>
    <w:rsid w:val="003C2993"/>
    <w:rsid w:val="003D06C9"/>
    <w:rsid w:val="003E2580"/>
    <w:rsid w:val="003F36DB"/>
    <w:rsid w:val="003F46F8"/>
    <w:rsid w:val="003F5C9B"/>
    <w:rsid w:val="00407794"/>
    <w:rsid w:val="0041562B"/>
    <w:rsid w:val="004211C1"/>
    <w:rsid w:val="00423EE3"/>
    <w:rsid w:val="0042444B"/>
    <w:rsid w:val="00426048"/>
    <w:rsid w:val="00434277"/>
    <w:rsid w:val="0043594F"/>
    <w:rsid w:val="00442B87"/>
    <w:rsid w:val="00452B5B"/>
    <w:rsid w:val="00463583"/>
    <w:rsid w:val="00463A4C"/>
    <w:rsid w:val="00470099"/>
    <w:rsid w:val="00472FCC"/>
    <w:rsid w:val="004752CA"/>
    <w:rsid w:val="004879DA"/>
    <w:rsid w:val="00490C23"/>
    <w:rsid w:val="004918A1"/>
    <w:rsid w:val="004928ED"/>
    <w:rsid w:val="00494B93"/>
    <w:rsid w:val="00495ED3"/>
    <w:rsid w:val="00497D04"/>
    <w:rsid w:val="004A4907"/>
    <w:rsid w:val="004A6ACC"/>
    <w:rsid w:val="004B065F"/>
    <w:rsid w:val="004B60D4"/>
    <w:rsid w:val="004B6739"/>
    <w:rsid w:val="004D31E1"/>
    <w:rsid w:val="004D3423"/>
    <w:rsid w:val="004D3F78"/>
    <w:rsid w:val="004D5BC6"/>
    <w:rsid w:val="004D7FAE"/>
    <w:rsid w:val="004E3194"/>
    <w:rsid w:val="004E462D"/>
    <w:rsid w:val="004F0126"/>
    <w:rsid w:val="004F1D45"/>
    <w:rsid w:val="004F1E5F"/>
    <w:rsid w:val="004F22FB"/>
    <w:rsid w:val="0050039E"/>
    <w:rsid w:val="0050439A"/>
    <w:rsid w:val="0050502E"/>
    <w:rsid w:val="00513C49"/>
    <w:rsid w:val="00516FD8"/>
    <w:rsid w:val="0052331F"/>
    <w:rsid w:val="00525F5C"/>
    <w:rsid w:val="00526723"/>
    <w:rsid w:val="00533C9A"/>
    <w:rsid w:val="0054192A"/>
    <w:rsid w:val="00544F9D"/>
    <w:rsid w:val="00546242"/>
    <w:rsid w:val="00547E92"/>
    <w:rsid w:val="00547EFD"/>
    <w:rsid w:val="005608F2"/>
    <w:rsid w:val="00562815"/>
    <w:rsid w:val="00572567"/>
    <w:rsid w:val="0057344A"/>
    <w:rsid w:val="00582144"/>
    <w:rsid w:val="0058738E"/>
    <w:rsid w:val="005A01D9"/>
    <w:rsid w:val="005A0ADC"/>
    <w:rsid w:val="005A668B"/>
    <w:rsid w:val="005A6F7A"/>
    <w:rsid w:val="005A770D"/>
    <w:rsid w:val="005B1119"/>
    <w:rsid w:val="005B1442"/>
    <w:rsid w:val="005B620E"/>
    <w:rsid w:val="005B7C3C"/>
    <w:rsid w:val="005C3666"/>
    <w:rsid w:val="005C3BA2"/>
    <w:rsid w:val="005C44C0"/>
    <w:rsid w:val="005D4880"/>
    <w:rsid w:val="005D74E0"/>
    <w:rsid w:val="005E3730"/>
    <w:rsid w:val="005E66BF"/>
    <w:rsid w:val="005F3367"/>
    <w:rsid w:val="005F6129"/>
    <w:rsid w:val="00601196"/>
    <w:rsid w:val="00603909"/>
    <w:rsid w:val="00606206"/>
    <w:rsid w:val="00606ABE"/>
    <w:rsid w:val="00610A41"/>
    <w:rsid w:val="00612BD2"/>
    <w:rsid w:val="00615584"/>
    <w:rsid w:val="006155AF"/>
    <w:rsid w:val="0061776A"/>
    <w:rsid w:val="00620095"/>
    <w:rsid w:val="00627AAA"/>
    <w:rsid w:val="00630FBD"/>
    <w:rsid w:val="00633A06"/>
    <w:rsid w:val="006433EB"/>
    <w:rsid w:val="006474E6"/>
    <w:rsid w:val="006521CC"/>
    <w:rsid w:val="00657348"/>
    <w:rsid w:val="006702D5"/>
    <w:rsid w:val="00676AFF"/>
    <w:rsid w:val="00683D00"/>
    <w:rsid w:val="006869C7"/>
    <w:rsid w:val="00690626"/>
    <w:rsid w:val="00697855"/>
    <w:rsid w:val="006A3161"/>
    <w:rsid w:val="006A4E32"/>
    <w:rsid w:val="006A6E57"/>
    <w:rsid w:val="006A7533"/>
    <w:rsid w:val="006C20D6"/>
    <w:rsid w:val="006C2535"/>
    <w:rsid w:val="006D2CA6"/>
    <w:rsid w:val="006D37C5"/>
    <w:rsid w:val="006D7D33"/>
    <w:rsid w:val="006E24AB"/>
    <w:rsid w:val="006E28C0"/>
    <w:rsid w:val="0070362C"/>
    <w:rsid w:val="007050A1"/>
    <w:rsid w:val="007113F1"/>
    <w:rsid w:val="00715A09"/>
    <w:rsid w:val="00716F9D"/>
    <w:rsid w:val="00716FE4"/>
    <w:rsid w:val="00720D16"/>
    <w:rsid w:val="0072145D"/>
    <w:rsid w:val="007310D5"/>
    <w:rsid w:val="0073573B"/>
    <w:rsid w:val="00737B1B"/>
    <w:rsid w:val="00737DFD"/>
    <w:rsid w:val="00740DB3"/>
    <w:rsid w:val="00742043"/>
    <w:rsid w:val="00744347"/>
    <w:rsid w:val="00745DCE"/>
    <w:rsid w:val="007540C6"/>
    <w:rsid w:val="00755F34"/>
    <w:rsid w:val="00756014"/>
    <w:rsid w:val="00756A98"/>
    <w:rsid w:val="0075700B"/>
    <w:rsid w:val="00757B2C"/>
    <w:rsid w:val="00772D0B"/>
    <w:rsid w:val="00773E0F"/>
    <w:rsid w:val="00774F95"/>
    <w:rsid w:val="00783E1D"/>
    <w:rsid w:val="00785715"/>
    <w:rsid w:val="0079290C"/>
    <w:rsid w:val="00797B33"/>
    <w:rsid w:val="007A09DF"/>
    <w:rsid w:val="007A554D"/>
    <w:rsid w:val="007A5AF7"/>
    <w:rsid w:val="007A64BD"/>
    <w:rsid w:val="007A7F31"/>
    <w:rsid w:val="007B1767"/>
    <w:rsid w:val="007B1960"/>
    <w:rsid w:val="007B5576"/>
    <w:rsid w:val="007C6200"/>
    <w:rsid w:val="007D12AB"/>
    <w:rsid w:val="007D2E45"/>
    <w:rsid w:val="007E0BB2"/>
    <w:rsid w:val="007F10B7"/>
    <w:rsid w:val="007F10FA"/>
    <w:rsid w:val="007F138A"/>
    <w:rsid w:val="00800163"/>
    <w:rsid w:val="008067A0"/>
    <w:rsid w:val="00807F73"/>
    <w:rsid w:val="008109DC"/>
    <w:rsid w:val="00812618"/>
    <w:rsid w:val="00813BAE"/>
    <w:rsid w:val="008178B7"/>
    <w:rsid w:val="00817EB6"/>
    <w:rsid w:val="00822299"/>
    <w:rsid w:val="008254C7"/>
    <w:rsid w:val="00827027"/>
    <w:rsid w:val="00827168"/>
    <w:rsid w:val="008309F5"/>
    <w:rsid w:val="00830E3F"/>
    <w:rsid w:val="00833233"/>
    <w:rsid w:val="00836722"/>
    <w:rsid w:val="00845B63"/>
    <w:rsid w:val="0085650E"/>
    <w:rsid w:val="00865F76"/>
    <w:rsid w:val="00880BAE"/>
    <w:rsid w:val="00890E74"/>
    <w:rsid w:val="008A25D4"/>
    <w:rsid w:val="008A378A"/>
    <w:rsid w:val="008A4C9F"/>
    <w:rsid w:val="008A5FF6"/>
    <w:rsid w:val="008C2699"/>
    <w:rsid w:val="008C3D41"/>
    <w:rsid w:val="008C4FE4"/>
    <w:rsid w:val="008C601C"/>
    <w:rsid w:val="008C77F7"/>
    <w:rsid w:val="008E3098"/>
    <w:rsid w:val="008E4DE6"/>
    <w:rsid w:val="008F2254"/>
    <w:rsid w:val="008F2F19"/>
    <w:rsid w:val="008F33D1"/>
    <w:rsid w:val="008F466C"/>
    <w:rsid w:val="008F54D0"/>
    <w:rsid w:val="008F5ABF"/>
    <w:rsid w:val="008F5CCE"/>
    <w:rsid w:val="008F6398"/>
    <w:rsid w:val="008F6E91"/>
    <w:rsid w:val="008F7834"/>
    <w:rsid w:val="00904C87"/>
    <w:rsid w:val="00911A53"/>
    <w:rsid w:val="00914A03"/>
    <w:rsid w:val="00915FE5"/>
    <w:rsid w:val="00916726"/>
    <w:rsid w:val="00917E9D"/>
    <w:rsid w:val="00927230"/>
    <w:rsid w:val="00930FC5"/>
    <w:rsid w:val="00934027"/>
    <w:rsid w:val="009454B6"/>
    <w:rsid w:val="00947211"/>
    <w:rsid w:val="009478F8"/>
    <w:rsid w:val="009554C0"/>
    <w:rsid w:val="009652EA"/>
    <w:rsid w:val="00972168"/>
    <w:rsid w:val="0097764D"/>
    <w:rsid w:val="00983410"/>
    <w:rsid w:val="009851E3"/>
    <w:rsid w:val="0098542A"/>
    <w:rsid w:val="00990AB4"/>
    <w:rsid w:val="00994EEA"/>
    <w:rsid w:val="009B360B"/>
    <w:rsid w:val="009B4C8B"/>
    <w:rsid w:val="009D4C00"/>
    <w:rsid w:val="009D76E3"/>
    <w:rsid w:val="009F11DC"/>
    <w:rsid w:val="009F613A"/>
    <w:rsid w:val="009F7B47"/>
    <w:rsid w:val="00A00F1C"/>
    <w:rsid w:val="00A01632"/>
    <w:rsid w:val="00A05445"/>
    <w:rsid w:val="00A12AC3"/>
    <w:rsid w:val="00A14994"/>
    <w:rsid w:val="00A1770D"/>
    <w:rsid w:val="00A20756"/>
    <w:rsid w:val="00A21EF7"/>
    <w:rsid w:val="00A22A34"/>
    <w:rsid w:val="00A23A46"/>
    <w:rsid w:val="00A447B2"/>
    <w:rsid w:val="00A5489B"/>
    <w:rsid w:val="00A5696D"/>
    <w:rsid w:val="00A63E5D"/>
    <w:rsid w:val="00A75F0D"/>
    <w:rsid w:val="00A82A96"/>
    <w:rsid w:val="00A82B6E"/>
    <w:rsid w:val="00A83445"/>
    <w:rsid w:val="00A86717"/>
    <w:rsid w:val="00A91FD9"/>
    <w:rsid w:val="00A93A4C"/>
    <w:rsid w:val="00AA4B20"/>
    <w:rsid w:val="00AA62EF"/>
    <w:rsid w:val="00AC00C7"/>
    <w:rsid w:val="00AC1072"/>
    <w:rsid w:val="00AC3EC3"/>
    <w:rsid w:val="00AC7261"/>
    <w:rsid w:val="00AC7633"/>
    <w:rsid w:val="00AD1159"/>
    <w:rsid w:val="00AD507E"/>
    <w:rsid w:val="00AE3E97"/>
    <w:rsid w:val="00B04B83"/>
    <w:rsid w:val="00B0608D"/>
    <w:rsid w:val="00B1436C"/>
    <w:rsid w:val="00B16E4A"/>
    <w:rsid w:val="00B21C45"/>
    <w:rsid w:val="00B22B40"/>
    <w:rsid w:val="00B258C3"/>
    <w:rsid w:val="00B34B29"/>
    <w:rsid w:val="00B34F2C"/>
    <w:rsid w:val="00B41203"/>
    <w:rsid w:val="00B43803"/>
    <w:rsid w:val="00B46D11"/>
    <w:rsid w:val="00B47A93"/>
    <w:rsid w:val="00B55A18"/>
    <w:rsid w:val="00B56140"/>
    <w:rsid w:val="00B64C86"/>
    <w:rsid w:val="00B6608C"/>
    <w:rsid w:val="00B7728F"/>
    <w:rsid w:val="00B8221E"/>
    <w:rsid w:val="00B90B51"/>
    <w:rsid w:val="00B952B9"/>
    <w:rsid w:val="00B97E41"/>
    <w:rsid w:val="00BA1CA4"/>
    <w:rsid w:val="00BA5132"/>
    <w:rsid w:val="00BA65FE"/>
    <w:rsid w:val="00BC24C6"/>
    <w:rsid w:val="00BC54A2"/>
    <w:rsid w:val="00BD2B83"/>
    <w:rsid w:val="00BD2E28"/>
    <w:rsid w:val="00BE1339"/>
    <w:rsid w:val="00BE1B34"/>
    <w:rsid w:val="00BE2DEB"/>
    <w:rsid w:val="00BE7D49"/>
    <w:rsid w:val="00BF096B"/>
    <w:rsid w:val="00BF4B04"/>
    <w:rsid w:val="00BF5495"/>
    <w:rsid w:val="00C01CA4"/>
    <w:rsid w:val="00C03F75"/>
    <w:rsid w:val="00C04793"/>
    <w:rsid w:val="00C07532"/>
    <w:rsid w:val="00C10B63"/>
    <w:rsid w:val="00C12EA4"/>
    <w:rsid w:val="00C13B6A"/>
    <w:rsid w:val="00C1713E"/>
    <w:rsid w:val="00C31686"/>
    <w:rsid w:val="00C32068"/>
    <w:rsid w:val="00C358DA"/>
    <w:rsid w:val="00C52F81"/>
    <w:rsid w:val="00C54DD2"/>
    <w:rsid w:val="00C5725B"/>
    <w:rsid w:val="00C62152"/>
    <w:rsid w:val="00C67D59"/>
    <w:rsid w:val="00C754BC"/>
    <w:rsid w:val="00C84AB8"/>
    <w:rsid w:val="00C907EE"/>
    <w:rsid w:val="00C9290F"/>
    <w:rsid w:val="00CA12A7"/>
    <w:rsid w:val="00CB080F"/>
    <w:rsid w:val="00CB2EBA"/>
    <w:rsid w:val="00CC0202"/>
    <w:rsid w:val="00CC34A5"/>
    <w:rsid w:val="00CC3AEF"/>
    <w:rsid w:val="00CD130B"/>
    <w:rsid w:val="00CD47E8"/>
    <w:rsid w:val="00CD789C"/>
    <w:rsid w:val="00CE1E1E"/>
    <w:rsid w:val="00CE441D"/>
    <w:rsid w:val="00CF22AB"/>
    <w:rsid w:val="00CF4E58"/>
    <w:rsid w:val="00CF5390"/>
    <w:rsid w:val="00D12733"/>
    <w:rsid w:val="00D17BDD"/>
    <w:rsid w:val="00D2103C"/>
    <w:rsid w:val="00D21E0D"/>
    <w:rsid w:val="00D220A5"/>
    <w:rsid w:val="00D22614"/>
    <w:rsid w:val="00D2591F"/>
    <w:rsid w:val="00D32C24"/>
    <w:rsid w:val="00D35A66"/>
    <w:rsid w:val="00D3714E"/>
    <w:rsid w:val="00D45336"/>
    <w:rsid w:val="00D47F51"/>
    <w:rsid w:val="00D6215D"/>
    <w:rsid w:val="00D65BE1"/>
    <w:rsid w:val="00D66FDD"/>
    <w:rsid w:val="00D67FDC"/>
    <w:rsid w:val="00D76E58"/>
    <w:rsid w:val="00D82822"/>
    <w:rsid w:val="00D8451B"/>
    <w:rsid w:val="00D918A6"/>
    <w:rsid w:val="00D94747"/>
    <w:rsid w:val="00DA0C29"/>
    <w:rsid w:val="00DA2848"/>
    <w:rsid w:val="00DA6D52"/>
    <w:rsid w:val="00DA7BF1"/>
    <w:rsid w:val="00DB6148"/>
    <w:rsid w:val="00DC2373"/>
    <w:rsid w:val="00DD29BF"/>
    <w:rsid w:val="00DD611D"/>
    <w:rsid w:val="00DD6203"/>
    <w:rsid w:val="00DD6677"/>
    <w:rsid w:val="00DE081B"/>
    <w:rsid w:val="00DE0F87"/>
    <w:rsid w:val="00DE3948"/>
    <w:rsid w:val="00DE4028"/>
    <w:rsid w:val="00DE63F2"/>
    <w:rsid w:val="00DE7061"/>
    <w:rsid w:val="00DF75A2"/>
    <w:rsid w:val="00E055F5"/>
    <w:rsid w:val="00E11F0C"/>
    <w:rsid w:val="00E12880"/>
    <w:rsid w:val="00E13344"/>
    <w:rsid w:val="00E16441"/>
    <w:rsid w:val="00E1746E"/>
    <w:rsid w:val="00E21EF2"/>
    <w:rsid w:val="00E24325"/>
    <w:rsid w:val="00E243A0"/>
    <w:rsid w:val="00E26595"/>
    <w:rsid w:val="00E275CE"/>
    <w:rsid w:val="00E3184A"/>
    <w:rsid w:val="00E35C52"/>
    <w:rsid w:val="00E35F52"/>
    <w:rsid w:val="00E36949"/>
    <w:rsid w:val="00E37013"/>
    <w:rsid w:val="00E453BC"/>
    <w:rsid w:val="00E504E1"/>
    <w:rsid w:val="00E56801"/>
    <w:rsid w:val="00E62471"/>
    <w:rsid w:val="00E67384"/>
    <w:rsid w:val="00E70353"/>
    <w:rsid w:val="00E713AC"/>
    <w:rsid w:val="00E75A76"/>
    <w:rsid w:val="00E82A0B"/>
    <w:rsid w:val="00E85CD5"/>
    <w:rsid w:val="00E92BD1"/>
    <w:rsid w:val="00EA4F81"/>
    <w:rsid w:val="00EA6A2F"/>
    <w:rsid w:val="00EB3E05"/>
    <w:rsid w:val="00EB6B46"/>
    <w:rsid w:val="00EC402F"/>
    <w:rsid w:val="00ED2C1F"/>
    <w:rsid w:val="00ED32E9"/>
    <w:rsid w:val="00ED4DEA"/>
    <w:rsid w:val="00ED5BF3"/>
    <w:rsid w:val="00ED7CD5"/>
    <w:rsid w:val="00EE0226"/>
    <w:rsid w:val="00EE40A0"/>
    <w:rsid w:val="00EE6813"/>
    <w:rsid w:val="00EE70D9"/>
    <w:rsid w:val="00F026DF"/>
    <w:rsid w:val="00F02BE6"/>
    <w:rsid w:val="00F06234"/>
    <w:rsid w:val="00F122CC"/>
    <w:rsid w:val="00F15AE6"/>
    <w:rsid w:val="00F24A4C"/>
    <w:rsid w:val="00F367DD"/>
    <w:rsid w:val="00F36CA3"/>
    <w:rsid w:val="00F44344"/>
    <w:rsid w:val="00F52F88"/>
    <w:rsid w:val="00F5350D"/>
    <w:rsid w:val="00F642D0"/>
    <w:rsid w:val="00F65FE8"/>
    <w:rsid w:val="00F708CF"/>
    <w:rsid w:val="00F82D2D"/>
    <w:rsid w:val="00F86214"/>
    <w:rsid w:val="00F96785"/>
    <w:rsid w:val="00FA4EF2"/>
    <w:rsid w:val="00FA60E9"/>
    <w:rsid w:val="00FB64AB"/>
    <w:rsid w:val="00FB6E33"/>
    <w:rsid w:val="00FC4E1A"/>
    <w:rsid w:val="00FC7604"/>
    <w:rsid w:val="00FD2DCB"/>
    <w:rsid w:val="00FD37CE"/>
    <w:rsid w:val="00FF188E"/>
    <w:rsid w:val="00FF2B60"/>
    <w:rsid w:val="00FF3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2FA1"/>
  <w15:chartTrackingRefBased/>
  <w15:docId w15:val="{066BEDD1-06CF-4945-A07E-17F72C405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4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2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277"/>
  </w:style>
  <w:style w:type="paragraph" w:styleId="Footer">
    <w:name w:val="footer"/>
    <w:basedOn w:val="Normal"/>
    <w:link w:val="FooterChar"/>
    <w:uiPriority w:val="99"/>
    <w:unhideWhenUsed/>
    <w:rsid w:val="004342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277"/>
  </w:style>
  <w:style w:type="paragraph" w:styleId="BalloonText">
    <w:name w:val="Balloon Text"/>
    <w:basedOn w:val="Normal"/>
    <w:link w:val="BalloonTextChar"/>
    <w:uiPriority w:val="99"/>
    <w:semiHidden/>
    <w:unhideWhenUsed/>
    <w:rsid w:val="00C84A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4A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48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jpe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buckeyemailosu-my.sharepoint.com/personal/mcgarry_37_buckeyemail_osu_edu/Documents/3333%20Lab%202%20Vickers%20Hardnes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1018</a:t>
            </a:r>
            <a:r>
              <a:rPr lang="en-US" baseline="0"/>
              <a:t> Steel Microhardness Traverse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Distance(um)</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Sheet1!$C$2:$C$18</c:f>
              <c:numCache>
                <c:formatCode>General</c:formatCode>
                <c:ptCount val="17"/>
                <c:pt idx="0">
                  <c:v>0</c:v>
                </c:pt>
                <c:pt idx="1">
                  <c:v>250</c:v>
                </c:pt>
                <c:pt idx="2">
                  <c:v>500</c:v>
                </c:pt>
                <c:pt idx="3">
                  <c:v>750</c:v>
                </c:pt>
                <c:pt idx="4">
                  <c:v>1000</c:v>
                </c:pt>
                <c:pt idx="5">
                  <c:v>1250</c:v>
                </c:pt>
                <c:pt idx="6">
                  <c:v>1500</c:v>
                </c:pt>
                <c:pt idx="7">
                  <c:v>1750</c:v>
                </c:pt>
                <c:pt idx="8">
                  <c:v>2000</c:v>
                </c:pt>
                <c:pt idx="9">
                  <c:v>2250</c:v>
                </c:pt>
                <c:pt idx="10">
                  <c:v>2500</c:v>
                </c:pt>
                <c:pt idx="11">
                  <c:v>2750</c:v>
                </c:pt>
                <c:pt idx="12">
                  <c:v>3000</c:v>
                </c:pt>
                <c:pt idx="13">
                  <c:v>3250</c:v>
                </c:pt>
                <c:pt idx="14">
                  <c:v>3500</c:v>
                </c:pt>
                <c:pt idx="15">
                  <c:v>3750</c:v>
                </c:pt>
                <c:pt idx="16">
                  <c:v>4000</c:v>
                </c:pt>
              </c:numCache>
            </c:numRef>
          </c:xVal>
          <c:yVal>
            <c:numRef>
              <c:f>Sheet1!$B$2:$B$18</c:f>
              <c:numCache>
                <c:formatCode>General</c:formatCode>
                <c:ptCount val="17"/>
                <c:pt idx="0">
                  <c:v>177</c:v>
                </c:pt>
                <c:pt idx="1">
                  <c:v>178</c:v>
                </c:pt>
                <c:pt idx="2">
                  <c:v>174</c:v>
                </c:pt>
                <c:pt idx="3">
                  <c:v>172</c:v>
                </c:pt>
                <c:pt idx="4">
                  <c:v>162</c:v>
                </c:pt>
                <c:pt idx="5">
                  <c:v>164</c:v>
                </c:pt>
                <c:pt idx="6">
                  <c:v>165</c:v>
                </c:pt>
                <c:pt idx="7">
                  <c:v>149</c:v>
                </c:pt>
                <c:pt idx="8">
                  <c:v>145</c:v>
                </c:pt>
                <c:pt idx="9">
                  <c:v>149</c:v>
                </c:pt>
                <c:pt idx="10">
                  <c:v>147</c:v>
                </c:pt>
                <c:pt idx="11">
                  <c:v>158</c:v>
                </c:pt>
                <c:pt idx="12">
                  <c:v>204</c:v>
                </c:pt>
                <c:pt idx="13">
                  <c:v>198</c:v>
                </c:pt>
                <c:pt idx="14">
                  <c:v>232</c:v>
                </c:pt>
                <c:pt idx="15">
                  <c:v>237</c:v>
                </c:pt>
                <c:pt idx="16">
                  <c:v>235</c:v>
                </c:pt>
              </c:numCache>
            </c:numRef>
          </c:yVal>
          <c:smooth val="0"/>
          <c:extLst>
            <c:ext xmlns:c16="http://schemas.microsoft.com/office/drawing/2014/chart" uri="{C3380CC4-5D6E-409C-BE32-E72D297353CC}">
              <c16:uniqueId val="{00000000-F501-4E2B-AAA4-48B4790AC6C7}"/>
            </c:ext>
          </c:extLst>
        </c:ser>
        <c:dLbls>
          <c:showLegendKey val="0"/>
          <c:showVal val="0"/>
          <c:showCatName val="0"/>
          <c:showSerName val="0"/>
          <c:showPercent val="0"/>
          <c:showBubbleSize val="0"/>
        </c:dLbls>
        <c:axId val="438735528"/>
        <c:axId val="438739792"/>
      </c:scatterChart>
      <c:valAx>
        <c:axId val="438735528"/>
        <c:scaling>
          <c:orientation val="minMax"/>
          <c:max val="4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from fusion</a:t>
                </a:r>
                <a:r>
                  <a:rPr lang="en-US" baseline="0"/>
                  <a:t> line</a:t>
                </a:r>
                <a:r>
                  <a:rPr lang="en-US"/>
                  <a:t>(um)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739792"/>
        <c:crosses val="autoZero"/>
        <c:crossBetween val="midCat"/>
      </c:valAx>
      <c:valAx>
        <c:axId val="438739792"/>
        <c:scaling>
          <c:orientation val="minMax"/>
          <c:min val="1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Hardness(Vickers)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735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E5A9A2B7F861048B52CDDCA51CE16CC" ma:contentTypeVersion="4" ma:contentTypeDescription="Create a new document." ma:contentTypeScope="" ma:versionID="ddfb4afda9818645474433763c9440ed">
  <xsd:schema xmlns:xsd="http://www.w3.org/2001/XMLSchema" xmlns:xs="http://www.w3.org/2001/XMLSchema" xmlns:p="http://schemas.microsoft.com/office/2006/metadata/properties" xmlns:ns3="fd73c969-ef4e-4ef5-816e-642298aba98f" targetNamespace="http://schemas.microsoft.com/office/2006/metadata/properties" ma:root="true" ma:fieldsID="66db66283a0ca7a3c341163ddc1eccb3" ns3:_="">
    <xsd:import namespace="fd73c969-ef4e-4ef5-816e-642298aba98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73c969-ef4e-4ef5-816e-642298aba98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34F0BA-DAE9-4F2A-B874-A8C989893E1F}">
  <ds:schemaRefs>
    <ds:schemaRef ds:uri="http://purl.org/dc/dcmitype/"/>
    <ds:schemaRef ds:uri="http://schemas.microsoft.com/office/2006/metadata/properties"/>
    <ds:schemaRef ds:uri="http://schemas.microsoft.com/office/infopath/2007/PartnerControls"/>
    <ds:schemaRef ds:uri="http://purl.org/dc/elements/1.1/"/>
    <ds:schemaRef ds:uri="http://schemas.microsoft.com/office/2006/documentManagement/types"/>
    <ds:schemaRef ds:uri="http://www.w3.org/XML/1998/namespace"/>
    <ds:schemaRef ds:uri="http://purl.org/dc/terms/"/>
    <ds:schemaRef ds:uri="http://schemas.openxmlformats.org/package/2006/metadata/core-properties"/>
    <ds:schemaRef ds:uri="fd73c969-ef4e-4ef5-816e-642298aba98f"/>
  </ds:schemaRefs>
</ds:datastoreItem>
</file>

<file path=customXml/itemProps2.xml><?xml version="1.0" encoding="utf-8"?>
<ds:datastoreItem xmlns:ds="http://schemas.openxmlformats.org/officeDocument/2006/customXml" ds:itemID="{E348494F-A275-4F76-B50A-AC13202335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73c969-ef4e-4ef5-816e-642298aba9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E45267-25CD-4D9C-B808-8ECAF3CB0F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2555</Words>
  <Characters>14565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Eddie McGarry</dc:creator>
  <cp:keywords/>
  <dc:description/>
  <cp:lastModifiedBy>McGarry, Eddie</cp:lastModifiedBy>
  <cp:revision>2</cp:revision>
  <dcterms:created xsi:type="dcterms:W3CDTF">2019-10-30T19:48:00Z</dcterms:created>
  <dcterms:modified xsi:type="dcterms:W3CDTF">2019-10-30T19:48:00Z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0x010100FE5A9A2B7F861048B52CDDCA51CE16CC</vt:lpwstr>
  </property>
</Properties>
</file>